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C2C27F" w14:textId="77777777" w:rsidR="00830DB6" w:rsidRPr="002A617F" w:rsidRDefault="00830DB6" w:rsidP="002F4F34">
      <w:pPr>
        <w:rPr>
          <w:b/>
          <w:bCs/>
          <w:sz w:val="36"/>
          <w:szCs w:val="36"/>
        </w:rPr>
      </w:pPr>
      <w:r w:rsidRPr="002A617F">
        <w:rPr>
          <w:b/>
          <w:bCs/>
          <w:sz w:val="36"/>
          <w:szCs w:val="36"/>
        </w:rPr>
        <w:t>TECHNOLOGY BRIEF</w:t>
      </w:r>
    </w:p>
    <w:p w14:paraId="769E2CAB" w14:textId="64884074" w:rsidR="00186303" w:rsidRPr="002A617F" w:rsidRDefault="007619E5" w:rsidP="002F4F34">
      <w:pPr>
        <w:rPr>
          <w:b/>
          <w:bCs/>
          <w:sz w:val="36"/>
          <w:szCs w:val="36"/>
        </w:rPr>
      </w:pPr>
      <w:r w:rsidRPr="002A617F">
        <w:rPr>
          <w:b/>
          <w:bCs/>
          <w:sz w:val="28"/>
          <w:szCs w:val="28"/>
        </w:rPr>
        <w:t>February</w:t>
      </w:r>
      <w:r w:rsidR="00186303" w:rsidRPr="002A617F">
        <w:rPr>
          <w:b/>
          <w:bCs/>
          <w:sz w:val="28"/>
          <w:szCs w:val="28"/>
        </w:rPr>
        <w:t xml:space="preserve"> 2021</w:t>
      </w:r>
    </w:p>
    <w:p w14:paraId="43AC651E" w14:textId="1F9CFE42" w:rsidR="00F92F21" w:rsidRPr="002A617F" w:rsidRDefault="00B5768B" w:rsidP="00716A75">
      <w:pPr>
        <w:pStyle w:val="Title"/>
      </w:pPr>
      <w:r w:rsidRPr="002A617F">
        <w:t>Nutrient-rich beans for improved</w:t>
      </w:r>
      <w:r w:rsidR="001729E1" w:rsidRPr="002A617F">
        <w:t xml:space="preserve"> nutrition</w:t>
      </w:r>
      <w:r w:rsidRPr="002A617F">
        <w:t>, incomes,</w:t>
      </w:r>
      <w:r w:rsidR="001729E1" w:rsidRPr="002A617F">
        <w:t xml:space="preserve"> and soil fertility </w:t>
      </w:r>
    </w:p>
    <w:p w14:paraId="33E2A436" w14:textId="77777777" w:rsidR="00186303" w:rsidRPr="002A617F" w:rsidRDefault="00186303" w:rsidP="005830FD">
      <w:pPr>
        <w:rPr>
          <w:b/>
          <w:bCs/>
          <w:sz w:val="18"/>
          <w:szCs w:val="18"/>
        </w:rPr>
      </w:pPr>
    </w:p>
    <w:p w14:paraId="47B007B7" w14:textId="7D980879" w:rsidR="00830DB6" w:rsidRPr="002A617F" w:rsidRDefault="00830DB6" w:rsidP="005830FD">
      <w:pPr>
        <w:rPr>
          <w:sz w:val="18"/>
          <w:szCs w:val="18"/>
        </w:rPr>
      </w:pPr>
      <w:r w:rsidRPr="002A617F">
        <w:rPr>
          <w:bCs/>
          <w:sz w:val="18"/>
          <w:szCs w:val="18"/>
        </w:rPr>
        <w:t>Author</w:t>
      </w:r>
      <w:r w:rsidR="00186303" w:rsidRPr="002A617F">
        <w:rPr>
          <w:bCs/>
          <w:sz w:val="18"/>
          <w:szCs w:val="18"/>
        </w:rPr>
        <w:t>s</w:t>
      </w:r>
      <w:r w:rsidRPr="002A617F">
        <w:rPr>
          <w:bCs/>
          <w:sz w:val="18"/>
          <w:szCs w:val="18"/>
        </w:rPr>
        <w:t>:</w:t>
      </w:r>
      <w:r w:rsidR="002C7948" w:rsidRPr="002A617F">
        <w:rPr>
          <w:b/>
          <w:bCs/>
          <w:sz w:val="18"/>
          <w:szCs w:val="18"/>
        </w:rPr>
        <w:t xml:space="preserve"> Rowland </w:t>
      </w:r>
      <w:proofErr w:type="spellStart"/>
      <w:r w:rsidR="002C7948" w:rsidRPr="002A617F">
        <w:rPr>
          <w:b/>
          <w:bCs/>
          <w:sz w:val="18"/>
          <w:szCs w:val="18"/>
        </w:rPr>
        <w:t>Chirwa</w:t>
      </w:r>
      <w:proofErr w:type="spellEnd"/>
      <w:r w:rsidRPr="002A617F">
        <w:rPr>
          <w:sz w:val="18"/>
          <w:szCs w:val="18"/>
        </w:rPr>
        <w:t xml:space="preserve"> </w:t>
      </w:r>
      <w:r w:rsidR="002C7948" w:rsidRPr="002A617F">
        <w:rPr>
          <w:sz w:val="18"/>
          <w:szCs w:val="18"/>
        </w:rPr>
        <w:t xml:space="preserve">and </w:t>
      </w:r>
      <w:r w:rsidR="002C7948" w:rsidRPr="002A617F">
        <w:rPr>
          <w:b/>
          <w:sz w:val="18"/>
          <w:szCs w:val="18"/>
        </w:rPr>
        <w:t xml:space="preserve">Chifuniro </w:t>
      </w:r>
      <w:proofErr w:type="spellStart"/>
      <w:r w:rsidR="002C7948" w:rsidRPr="002A617F">
        <w:rPr>
          <w:b/>
          <w:sz w:val="18"/>
          <w:szCs w:val="18"/>
        </w:rPr>
        <w:t>Mankhwala</w:t>
      </w:r>
      <w:proofErr w:type="spellEnd"/>
      <w:r w:rsidR="002C7948" w:rsidRPr="002A617F">
        <w:rPr>
          <w:sz w:val="18"/>
          <w:szCs w:val="18"/>
        </w:rPr>
        <w:t xml:space="preserve"> </w:t>
      </w:r>
      <w:r w:rsidR="001729E1" w:rsidRPr="002A617F">
        <w:rPr>
          <w:sz w:val="18"/>
          <w:szCs w:val="18"/>
        </w:rPr>
        <w:t>(</w:t>
      </w:r>
      <w:r w:rsidR="002C7948" w:rsidRPr="002A617F">
        <w:rPr>
          <w:sz w:val="18"/>
          <w:szCs w:val="18"/>
        </w:rPr>
        <w:t xml:space="preserve">Alliance </w:t>
      </w:r>
      <w:r w:rsidR="00186303" w:rsidRPr="002A617F">
        <w:rPr>
          <w:sz w:val="18"/>
          <w:szCs w:val="18"/>
        </w:rPr>
        <w:t>of Bioversity and the International Center for Tropical Agriculture</w:t>
      </w:r>
      <w:r w:rsidR="001729E1" w:rsidRPr="002A617F">
        <w:rPr>
          <w:sz w:val="18"/>
          <w:szCs w:val="18"/>
        </w:rPr>
        <w:t>)</w:t>
      </w:r>
    </w:p>
    <w:p w14:paraId="767C7351" w14:textId="7B10BFBA" w:rsidR="00B5768B" w:rsidRPr="002A617F" w:rsidRDefault="00B5768B" w:rsidP="002F4F34">
      <w:pPr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</w:pPr>
      <w:r w:rsidRPr="002A617F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This new, </w:t>
      </w:r>
      <w:r w:rsidR="00581C1D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>bio-fortified ‘</w:t>
      </w:r>
      <w:r w:rsidR="00F7454F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magic’ </w:t>
      </w:r>
      <w:r w:rsidRPr="002A617F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>bean</w:t>
      </w:r>
      <w:r w:rsidR="002441BA" w:rsidRPr="002A617F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 </w:t>
      </w:r>
      <w:r w:rsidR="00142EA3" w:rsidRPr="002A617F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>provides valuable</w:t>
      </w:r>
      <w:r w:rsidRPr="002A617F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 food and nutrition security </w:t>
      </w:r>
      <w:r w:rsidR="00B93746" w:rsidRPr="002A617F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>for</w:t>
      </w:r>
      <w:r w:rsidRPr="002A617F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 small-scale farmers in southern Africa. It is rich in</w:t>
      </w:r>
      <w:r w:rsidR="00FA256A" w:rsidRPr="002A617F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 protein,</w:t>
      </w:r>
      <w:r w:rsidRPr="002A617F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 iron</w:t>
      </w:r>
      <w:r w:rsidR="00FA256A" w:rsidRPr="002A617F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>,</w:t>
      </w:r>
      <w:r w:rsidR="00847559" w:rsidRPr="002A617F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 and zinc</w:t>
      </w:r>
      <w:r w:rsidR="00347329" w:rsidRPr="002A617F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>,</w:t>
      </w:r>
      <w:r w:rsidRPr="002A617F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 </w:t>
      </w:r>
      <w:r w:rsidR="00847559" w:rsidRPr="002A617F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>improves soil fertility</w:t>
      </w:r>
      <w:r w:rsidR="00347329" w:rsidRPr="002A617F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>,</w:t>
      </w:r>
      <w:r w:rsidRPr="002A617F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 and produces higher yields than local bean varieties. </w:t>
      </w:r>
    </w:p>
    <w:p w14:paraId="3EB42174" w14:textId="2C8CE490" w:rsidR="009822E5" w:rsidRPr="002A617F" w:rsidRDefault="009822E5" w:rsidP="009822E5">
      <w:pPr>
        <w:pStyle w:val="NoSpacing"/>
      </w:pPr>
      <w:r w:rsidRPr="009822E5">
        <w:rPr>
          <w:color w:val="FF0000"/>
        </w:rPr>
        <w:t>Cover photo</w:t>
      </w:r>
      <w:r w:rsidRPr="002A617F">
        <w:t xml:space="preserve">: </w:t>
      </w:r>
      <w:hyperlink r:id="rId8" w:history="1">
        <w:r w:rsidRPr="002A617F">
          <w:rPr>
            <w:rStyle w:val="Hyperlink"/>
          </w:rPr>
          <w:t>https://flic.kr/p/FUmxrX</w:t>
        </w:r>
      </w:hyperlink>
      <w:r w:rsidRPr="002A617F">
        <w:t xml:space="preserve"> </w:t>
      </w:r>
    </w:p>
    <w:p w14:paraId="1F74401A" w14:textId="77777777" w:rsidR="009822E5" w:rsidRPr="002A617F" w:rsidRDefault="009822E5" w:rsidP="009822E5">
      <w:pPr>
        <w:pStyle w:val="NormalWeb"/>
        <w:spacing w:before="0" w:beforeAutospacing="0" w:after="0" w:afterAutospacing="0"/>
        <w:outlineLvl w:val="2"/>
        <w:rPr>
          <w:rFonts w:asciiTheme="minorHAnsi" w:eastAsiaTheme="minorHAnsi" w:hAnsiTheme="minorHAnsi" w:cstheme="minorBidi"/>
          <w:sz w:val="22"/>
          <w:szCs w:val="22"/>
        </w:rPr>
      </w:pPr>
      <w:r w:rsidRPr="009822E5">
        <w:rPr>
          <w:rFonts w:asciiTheme="minorHAnsi" w:eastAsiaTheme="minorHAnsi" w:hAnsiTheme="minorHAnsi" w:cstheme="minorBidi"/>
          <w:color w:val="FF0000"/>
          <w:sz w:val="22"/>
          <w:szCs w:val="22"/>
        </w:rPr>
        <w:t>Caption:</w:t>
      </w:r>
      <w:r w:rsidRPr="002A617F">
        <w:rPr>
          <w:rFonts w:asciiTheme="minorHAnsi" w:eastAsiaTheme="minorHAnsi" w:hAnsiTheme="minorHAnsi" w:cstheme="minorBidi"/>
          <w:sz w:val="22"/>
          <w:szCs w:val="22"/>
        </w:rPr>
        <w:t xml:space="preserve"> The NUA45 improved ‘magic</w:t>
      </w:r>
      <w:r>
        <w:rPr>
          <w:rFonts w:asciiTheme="minorHAnsi" w:eastAsiaTheme="minorHAnsi" w:hAnsiTheme="minorHAnsi" w:cstheme="minorBidi"/>
          <w:sz w:val="22"/>
          <w:szCs w:val="22"/>
        </w:rPr>
        <w:t>’ beans</w:t>
      </w:r>
      <w:r w:rsidRPr="002A617F">
        <w:rPr>
          <w:rFonts w:asciiTheme="minorHAnsi" w:eastAsiaTheme="minorHAnsi" w:hAnsiTheme="minorHAnsi" w:cstheme="minorBidi"/>
          <w:sz w:val="22"/>
          <w:szCs w:val="22"/>
        </w:rPr>
        <w:t xml:space="preserve"> performed well in Malawi despite the worst drought in three decades. Photo: CIAT/Neil Palmer </w:t>
      </w:r>
    </w:p>
    <w:p w14:paraId="655310B0" w14:textId="77777777" w:rsidR="009822E5" w:rsidRDefault="009822E5" w:rsidP="002F4F34">
      <w:pPr>
        <w:pStyle w:val="NoSpacing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69D29038" w14:textId="77777777" w:rsidR="005830FD" w:rsidRPr="002A617F" w:rsidRDefault="005830FD" w:rsidP="002F4F34">
      <w:pPr>
        <w:pStyle w:val="NoSpacing"/>
      </w:pPr>
      <w:r w:rsidRPr="002A617F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Key messages</w:t>
      </w:r>
    </w:p>
    <w:p w14:paraId="3718D45C" w14:textId="127B3260" w:rsidR="000A5832" w:rsidRPr="002A617F" w:rsidRDefault="00320803" w:rsidP="00A65BEE">
      <w:pPr>
        <w:pStyle w:val="NoSpacing"/>
      </w:pPr>
      <w:r w:rsidRPr="002A617F">
        <w:t>Food security: Yields</w:t>
      </w:r>
      <w:r w:rsidR="000A5832" w:rsidRPr="002A617F">
        <w:t xml:space="preserve"> up to 2000 kg per hectare – 2x th</w:t>
      </w:r>
      <w:r w:rsidR="00E4151F" w:rsidRPr="002A617F">
        <w:t>e yield</w:t>
      </w:r>
      <w:r w:rsidR="000A5832" w:rsidRPr="002A617F">
        <w:t xml:space="preserve"> of local varieties</w:t>
      </w:r>
    </w:p>
    <w:p w14:paraId="57C2E908" w14:textId="4EA1CD41" w:rsidR="005A670A" w:rsidRPr="002A617F" w:rsidRDefault="00A65BEE" w:rsidP="005A670A">
      <w:pPr>
        <w:pStyle w:val="NoSpacing"/>
      </w:pPr>
      <w:r w:rsidRPr="002A617F">
        <w:t xml:space="preserve">Beneficial nutrition: </w:t>
      </w:r>
      <w:r w:rsidR="00084096" w:rsidRPr="002A617F">
        <w:t>Comprises</w:t>
      </w:r>
      <w:r w:rsidRPr="002A617F">
        <w:t xml:space="preserve"> </w:t>
      </w:r>
      <w:r w:rsidR="00DC108E" w:rsidRPr="002A617F">
        <w:t>45</w:t>
      </w:r>
      <w:r w:rsidRPr="002A617F">
        <w:t>% carbohydrate, 2</w:t>
      </w:r>
      <w:r w:rsidR="00DC108E" w:rsidRPr="002A617F">
        <w:t>7</w:t>
      </w:r>
      <w:r w:rsidRPr="002A617F">
        <w:t xml:space="preserve">% protein, </w:t>
      </w:r>
      <w:r w:rsidR="00DC108E" w:rsidRPr="002A617F">
        <w:t>28</w:t>
      </w:r>
      <w:r w:rsidRPr="002A617F">
        <w:t xml:space="preserve">% fiber, </w:t>
      </w:r>
      <w:r w:rsidR="00715D02" w:rsidRPr="002A617F">
        <w:t>80 mg/kg iron and 32 mg/kg zinc</w:t>
      </w:r>
      <w:r w:rsidRPr="002A617F">
        <w:t xml:space="preserve"> </w:t>
      </w:r>
      <w:r w:rsidR="005A670A" w:rsidRPr="002A617F">
        <w:t xml:space="preserve">Healthy soils: Fixes approx. 25–30 kg nitrogen per hectare, sufficient for its growth requirements </w:t>
      </w:r>
    </w:p>
    <w:p w14:paraId="6B72CEBD" w14:textId="77777777" w:rsidR="005A670A" w:rsidRPr="002A617F" w:rsidRDefault="005A670A" w:rsidP="005A670A">
      <w:pPr>
        <w:pStyle w:val="NoSpacing"/>
      </w:pPr>
      <w:r w:rsidRPr="002A617F">
        <w:t xml:space="preserve">Source of income: Yields up to 400 kg from 0.2 hectares, providing an income of US$ 540 </w:t>
      </w:r>
    </w:p>
    <w:p w14:paraId="3A462209" w14:textId="77777777" w:rsidR="005A670A" w:rsidRPr="002A617F" w:rsidRDefault="005A670A" w:rsidP="00A65BEE">
      <w:pPr>
        <w:pStyle w:val="NoSpacing"/>
      </w:pPr>
    </w:p>
    <w:p w14:paraId="6DC5D72B" w14:textId="22D7EABC" w:rsidR="00D80CF6" w:rsidRPr="002A617F" w:rsidRDefault="00025135" w:rsidP="00A65BEE">
      <w:pPr>
        <w:pStyle w:val="NoSpacing"/>
        <w:rPr>
          <w:color w:val="FF0000"/>
        </w:rPr>
      </w:pPr>
      <w:r w:rsidRPr="002A617F">
        <w:rPr>
          <w:color w:val="FF0000"/>
        </w:rPr>
        <w:t xml:space="preserve">[idea for the </w:t>
      </w:r>
      <w:r w:rsidR="005A670A" w:rsidRPr="002A617F">
        <w:rPr>
          <w:color w:val="FF0000"/>
        </w:rPr>
        <w:t xml:space="preserve">nutrition part of the </w:t>
      </w:r>
      <w:r w:rsidRPr="002A617F">
        <w:rPr>
          <w:color w:val="FF0000"/>
        </w:rPr>
        <w:t>infographic, can be omitted if not enough space</w:t>
      </w:r>
      <w:r w:rsidR="00F54621" w:rsidRPr="002A617F">
        <w:rPr>
          <w:color w:val="FF0000"/>
        </w:rPr>
        <w:t>, change to US spelling - fiber</w:t>
      </w:r>
      <w:r w:rsidRPr="002A617F">
        <w:rPr>
          <w:color w:val="FF0000"/>
        </w:rPr>
        <w:t>]</w:t>
      </w:r>
    </w:p>
    <w:p w14:paraId="4F2EE1CA" w14:textId="06CD7927" w:rsidR="00BB4F05" w:rsidRPr="002A617F" w:rsidRDefault="00D80CF6" w:rsidP="00A65BEE">
      <w:pPr>
        <w:pStyle w:val="NoSpacing"/>
      </w:pPr>
      <w:r w:rsidRPr="002A617F">
        <w:rPr>
          <w:noProof/>
        </w:rPr>
        <w:drawing>
          <wp:inline distT="0" distB="0" distL="0" distR="0" wp14:anchorId="13AD8298" wp14:editId="484A2095">
            <wp:extent cx="4572000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A01C997" w14:textId="7B408363" w:rsidR="0003031C" w:rsidRPr="002A617F" w:rsidRDefault="0003031C" w:rsidP="00A65BEE">
      <w:pPr>
        <w:pStyle w:val="NoSpacing"/>
      </w:pPr>
    </w:p>
    <w:p w14:paraId="4BB78744" w14:textId="77777777" w:rsidR="0003031C" w:rsidRPr="002A617F" w:rsidRDefault="0003031C" w:rsidP="00A65BEE">
      <w:pPr>
        <w:pStyle w:val="NoSpacing"/>
      </w:pPr>
    </w:p>
    <w:p w14:paraId="473B1023" w14:textId="77777777" w:rsidR="005076A7" w:rsidRPr="002A617F" w:rsidRDefault="005076A7" w:rsidP="002F4F34">
      <w:pPr>
        <w:pStyle w:val="Heading1"/>
      </w:pPr>
      <w:r w:rsidRPr="002A617F">
        <w:lastRenderedPageBreak/>
        <w:t>Description of the technology</w:t>
      </w:r>
    </w:p>
    <w:p w14:paraId="6C089D88" w14:textId="3A03596F" w:rsidR="001956C5" w:rsidRPr="002A617F" w:rsidRDefault="006728A0" w:rsidP="008C7BED">
      <w:pPr>
        <w:pStyle w:val="NoSpacing"/>
        <w:spacing w:after="120"/>
      </w:pPr>
      <w:r w:rsidRPr="002A617F">
        <w:t xml:space="preserve">Maize </w:t>
      </w:r>
      <w:r w:rsidR="008C7BED" w:rsidRPr="002A617F">
        <w:t xml:space="preserve">is the predominant </w:t>
      </w:r>
      <w:r w:rsidR="00CA6742" w:rsidRPr="002A617F">
        <w:t>staple crop</w:t>
      </w:r>
      <w:r w:rsidR="008C7BED" w:rsidRPr="002A617F">
        <w:t xml:space="preserve"> in southern Africa, </w:t>
      </w:r>
      <w:r w:rsidR="00CA6742" w:rsidRPr="002A617F">
        <w:t>being</w:t>
      </w:r>
      <w:r w:rsidR="00605CC9" w:rsidRPr="002A617F">
        <w:t xml:space="preserve"> planted on up</w:t>
      </w:r>
      <w:r w:rsidR="008C7BED" w:rsidRPr="002A617F">
        <w:t xml:space="preserve"> to </w:t>
      </w:r>
      <w:r w:rsidRPr="002A617F">
        <w:t xml:space="preserve">80% of </w:t>
      </w:r>
      <w:r w:rsidR="008C7BED" w:rsidRPr="002A617F">
        <w:t xml:space="preserve">the available agricultural land. </w:t>
      </w:r>
      <w:r w:rsidR="00605CC9" w:rsidRPr="002A617F">
        <w:t>Most people rely heavily on maize for their food</w:t>
      </w:r>
      <w:r w:rsidR="00257317" w:rsidRPr="002A617F">
        <w:t xml:space="preserve">, but this </w:t>
      </w:r>
      <w:r w:rsidR="001956C5" w:rsidRPr="002A617F">
        <w:t>can result</w:t>
      </w:r>
      <w:r w:rsidR="00257317" w:rsidRPr="002A617F">
        <w:t xml:space="preserve"> in</w:t>
      </w:r>
      <w:r w:rsidR="008C7BED" w:rsidRPr="002A617F">
        <w:t xml:space="preserve"> </w:t>
      </w:r>
      <w:r w:rsidR="001956C5" w:rsidRPr="002A617F">
        <w:t>a diet</w:t>
      </w:r>
      <w:r w:rsidR="008C7BED" w:rsidRPr="002A617F">
        <w:t xml:space="preserve"> </w:t>
      </w:r>
      <w:r w:rsidR="00257317" w:rsidRPr="002A617F">
        <w:t xml:space="preserve">that </w:t>
      </w:r>
      <w:r w:rsidR="001956C5" w:rsidRPr="002A617F">
        <w:t>is</w:t>
      </w:r>
      <w:r w:rsidR="00257317" w:rsidRPr="002A617F">
        <w:t xml:space="preserve"> deficient in</w:t>
      </w:r>
      <w:r w:rsidRPr="002A617F">
        <w:t xml:space="preserve"> protein and micronutrient</w:t>
      </w:r>
      <w:r w:rsidR="00257317" w:rsidRPr="002A617F">
        <w:t>s</w:t>
      </w:r>
      <w:r w:rsidRPr="002A617F">
        <w:t xml:space="preserve">. </w:t>
      </w:r>
      <w:r w:rsidR="00094BDF" w:rsidRPr="002A617F">
        <w:t xml:space="preserve">Lack of iron and zinc is a public health concern since it causes anemia and stunting in children. </w:t>
      </w:r>
      <w:r w:rsidR="001956C5" w:rsidRPr="002A617F">
        <w:t xml:space="preserve">Grain legumes provide an </w:t>
      </w:r>
      <w:r w:rsidR="00347329" w:rsidRPr="002A617F">
        <w:t>essential</w:t>
      </w:r>
      <w:r w:rsidR="001956C5" w:rsidRPr="002A617F">
        <w:t xml:space="preserve"> source of nutrition, as well as improving nitrogen cycling, and can be grown alongside maize</w:t>
      </w:r>
      <w:r w:rsidR="003178C8" w:rsidRPr="002A617F">
        <w:t xml:space="preserve"> </w:t>
      </w:r>
      <w:r w:rsidR="001956C5" w:rsidRPr="002A617F">
        <w:t xml:space="preserve">without taking land away from </w:t>
      </w:r>
      <w:r w:rsidR="00CA6742" w:rsidRPr="002A617F">
        <w:t>cereal</w:t>
      </w:r>
      <w:r w:rsidR="001956C5" w:rsidRPr="002A617F">
        <w:t xml:space="preserve"> production.</w:t>
      </w:r>
    </w:p>
    <w:p w14:paraId="662C8D6F" w14:textId="578B798E" w:rsidR="00992B6E" w:rsidRPr="002A617F" w:rsidRDefault="00DF621D" w:rsidP="008C7BED">
      <w:pPr>
        <w:pStyle w:val="NoSpacing"/>
        <w:spacing w:after="120"/>
      </w:pPr>
      <w:r w:rsidRPr="002A617F">
        <w:t>The early-</w:t>
      </w:r>
      <w:r w:rsidR="006728A0" w:rsidRPr="002A617F">
        <w:t>maturing</w:t>
      </w:r>
      <w:r w:rsidRPr="002A617F">
        <w:t>,</w:t>
      </w:r>
      <w:r w:rsidR="006728A0" w:rsidRPr="002A617F">
        <w:t xml:space="preserve"> bio-fortified common </w:t>
      </w:r>
      <w:r w:rsidR="00F77C4A" w:rsidRPr="002A617F">
        <w:t xml:space="preserve">bean </w:t>
      </w:r>
      <w:r w:rsidR="006728A0" w:rsidRPr="002A617F">
        <w:t xml:space="preserve">variety NUA45 </w:t>
      </w:r>
      <w:r w:rsidR="00DC108E" w:rsidRPr="002A617F">
        <w:t>(also known as the ‘</w:t>
      </w:r>
      <w:r w:rsidR="00715D02" w:rsidRPr="002A617F">
        <w:t>m</w:t>
      </w:r>
      <w:r w:rsidR="00DC108E" w:rsidRPr="002A617F">
        <w:t>agic</w:t>
      </w:r>
      <w:r w:rsidR="00715D02" w:rsidRPr="002A617F">
        <w:t>’</w:t>
      </w:r>
      <w:r w:rsidR="00DC108E" w:rsidRPr="002A617F">
        <w:t xml:space="preserve"> </w:t>
      </w:r>
      <w:r w:rsidR="00715D02" w:rsidRPr="002A617F">
        <w:t>bean</w:t>
      </w:r>
      <w:r w:rsidR="00DC108E" w:rsidRPr="002A617F">
        <w:t xml:space="preserve">) </w:t>
      </w:r>
      <w:r w:rsidR="006728A0" w:rsidRPr="002A617F">
        <w:t xml:space="preserve">was </w:t>
      </w:r>
      <w:r w:rsidR="005C7CC6" w:rsidRPr="002A617F">
        <w:t xml:space="preserve">introduced </w:t>
      </w:r>
      <w:r w:rsidR="00A4566A" w:rsidRPr="002A617F">
        <w:t>by the Africa RISING</w:t>
      </w:r>
      <w:r w:rsidR="00E94CFE" w:rsidRPr="002A617F">
        <w:t xml:space="preserve"> project </w:t>
      </w:r>
      <w:r w:rsidR="005C7CC6" w:rsidRPr="002A617F">
        <w:t>in</w:t>
      </w:r>
      <w:r w:rsidR="00E94CFE" w:rsidRPr="002A617F">
        <w:t xml:space="preserve"> </w:t>
      </w:r>
      <w:r w:rsidR="00347329" w:rsidRPr="002A617F">
        <w:t xml:space="preserve">the </w:t>
      </w:r>
      <w:r w:rsidR="006728A0" w:rsidRPr="002A617F">
        <w:t xml:space="preserve">Linthipe </w:t>
      </w:r>
      <w:r w:rsidR="00E94CFE" w:rsidRPr="002A617F">
        <w:t xml:space="preserve">area </w:t>
      </w:r>
      <w:r w:rsidR="00C671DA" w:rsidRPr="002A617F">
        <w:t>of</w:t>
      </w:r>
      <w:r w:rsidR="00E94CFE" w:rsidRPr="002A617F">
        <w:t xml:space="preserve"> central Malawi in</w:t>
      </w:r>
      <w:r w:rsidR="006728A0" w:rsidRPr="002A617F">
        <w:t xml:space="preserve"> </w:t>
      </w:r>
      <w:r w:rsidR="00E94CFE" w:rsidRPr="002A617F">
        <w:t>2018/19</w:t>
      </w:r>
      <w:r w:rsidR="009B16E8" w:rsidRPr="002A617F">
        <w:t>. NUA45 is a large-</w:t>
      </w:r>
      <w:r w:rsidR="006728A0" w:rsidRPr="002A617F">
        <w:t>seeded</w:t>
      </w:r>
      <w:r w:rsidR="00A147D9" w:rsidRPr="002A617F">
        <w:t xml:space="preserve"> bean</w:t>
      </w:r>
      <w:r w:rsidR="006728A0" w:rsidRPr="002A617F">
        <w:t xml:space="preserve"> (40 g per 100 seed</w:t>
      </w:r>
      <w:r w:rsidR="009B16E8" w:rsidRPr="002A617F">
        <w:t>s</w:t>
      </w:r>
      <w:r w:rsidR="00A147D9" w:rsidRPr="002A617F">
        <w:t>)</w:t>
      </w:r>
      <w:r w:rsidR="006728A0" w:rsidRPr="002A617F">
        <w:t xml:space="preserve"> with </w:t>
      </w:r>
      <w:r w:rsidR="009B16E8" w:rsidRPr="002A617F">
        <w:t xml:space="preserve">a </w:t>
      </w:r>
      <w:r w:rsidR="00A147D9" w:rsidRPr="002A617F">
        <w:t>red mottled grain colo</w:t>
      </w:r>
      <w:r w:rsidR="006728A0" w:rsidRPr="002A617F">
        <w:t>r</w:t>
      </w:r>
      <w:r w:rsidR="00C95DD5" w:rsidRPr="002A617F">
        <w:t>.</w:t>
      </w:r>
      <w:r w:rsidR="006728A0" w:rsidRPr="002A617F">
        <w:t xml:space="preserve"> </w:t>
      </w:r>
      <w:r w:rsidR="00B42DD8" w:rsidRPr="002A617F">
        <w:t>It is</w:t>
      </w:r>
      <w:r w:rsidR="006728A0" w:rsidRPr="002A617F">
        <w:t xml:space="preserve"> </w:t>
      </w:r>
      <w:r w:rsidR="00B42DD8" w:rsidRPr="002A617F">
        <w:t xml:space="preserve">high in protein and </w:t>
      </w:r>
      <w:r w:rsidR="006728A0" w:rsidRPr="002A617F">
        <w:t>bio-fortified</w:t>
      </w:r>
      <w:r w:rsidR="00B42DD8" w:rsidRPr="002A617F">
        <w:t xml:space="preserve"> with</w:t>
      </w:r>
      <w:r w:rsidR="006728A0" w:rsidRPr="002A617F">
        <w:t xml:space="preserve"> </w:t>
      </w:r>
      <w:r w:rsidR="00B42DD8" w:rsidRPr="002A617F">
        <w:t>iron and zinc</w:t>
      </w:r>
      <w:r w:rsidR="00416985" w:rsidRPr="002A617F">
        <w:t>, providing</w:t>
      </w:r>
      <w:r w:rsidR="00180C70" w:rsidRPr="002A617F">
        <w:t xml:space="preserve"> 22 mg</w:t>
      </w:r>
      <w:r w:rsidR="00B66CF0" w:rsidRPr="002A617F">
        <w:t>/</w:t>
      </w:r>
      <w:r w:rsidR="00DC108E" w:rsidRPr="002A617F">
        <w:t>k</w:t>
      </w:r>
      <w:r w:rsidR="00B66CF0" w:rsidRPr="002A617F">
        <w:t>g</w:t>
      </w:r>
      <w:r w:rsidR="00180C70" w:rsidRPr="002A617F">
        <w:t xml:space="preserve"> more iron and 6 mg</w:t>
      </w:r>
      <w:r w:rsidR="00B66CF0" w:rsidRPr="002A617F">
        <w:t>/</w:t>
      </w:r>
      <w:r w:rsidR="00DC108E" w:rsidRPr="002A617F">
        <w:t>k</w:t>
      </w:r>
      <w:r w:rsidR="00B66CF0" w:rsidRPr="002A617F">
        <w:t>g</w:t>
      </w:r>
      <w:r w:rsidR="00180C70" w:rsidRPr="002A617F">
        <w:t xml:space="preserve"> </w:t>
      </w:r>
      <w:r w:rsidR="005C7CC6" w:rsidRPr="002A617F">
        <w:t>more zinc than the</w:t>
      </w:r>
      <w:r w:rsidR="00180C70" w:rsidRPr="002A617F">
        <w:t xml:space="preserve"> local</w:t>
      </w:r>
      <w:r w:rsidR="00DC108E" w:rsidRPr="002A617F">
        <w:t>ly popular</w:t>
      </w:r>
      <w:r w:rsidR="00180C70" w:rsidRPr="002A617F">
        <w:t xml:space="preserve"> variety CAL143</w:t>
      </w:r>
      <w:r w:rsidR="006728A0" w:rsidRPr="002A617F">
        <w:t xml:space="preserve">. </w:t>
      </w:r>
      <w:r w:rsidR="000C64E6" w:rsidRPr="002A617F">
        <w:t>This bean variety can</w:t>
      </w:r>
      <w:r w:rsidR="008C7BED" w:rsidRPr="002A617F">
        <w:t xml:space="preserve"> </w:t>
      </w:r>
      <w:r w:rsidR="000C64E6" w:rsidRPr="002A617F">
        <w:t>produce</w:t>
      </w:r>
      <w:r w:rsidR="008C7BED" w:rsidRPr="002A617F">
        <w:t xml:space="preserve"> </w:t>
      </w:r>
      <w:r w:rsidR="000C64E6" w:rsidRPr="002A617F">
        <w:t>up to 2000 kg of grain per hectare,</w:t>
      </w:r>
      <w:r w:rsidR="008C7BED" w:rsidRPr="002A617F">
        <w:t xml:space="preserve"> </w:t>
      </w:r>
      <w:r w:rsidR="000C64E6" w:rsidRPr="002A617F">
        <w:t xml:space="preserve">considerably more </w:t>
      </w:r>
      <w:r w:rsidR="008C7BED" w:rsidRPr="002A617F">
        <w:t>than most local varieties</w:t>
      </w:r>
      <w:r w:rsidR="000C64E6" w:rsidRPr="002A617F">
        <w:t>, which yield around</w:t>
      </w:r>
      <w:r w:rsidR="008C7BED" w:rsidRPr="002A617F">
        <w:t xml:space="preserve"> 1000 </w:t>
      </w:r>
      <w:r w:rsidR="00581C1D">
        <w:t>kilograms</w:t>
      </w:r>
      <w:r w:rsidR="000C64E6" w:rsidRPr="002A617F">
        <w:t xml:space="preserve"> per hectare</w:t>
      </w:r>
      <w:r w:rsidR="008C7BED" w:rsidRPr="002A617F">
        <w:t xml:space="preserve">. </w:t>
      </w:r>
      <w:r w:rsidR="005E514A" w:rsidRPr="002A617F">
        <w:t>It</w:t>
      </w:r>
      <w:r w:rsidR="008C7BED" w:rsidRPr="002A617F">
        <w:t xml:space="preserve"> also </w:t>
      </w:r>
      <w:r w:rsidR="005E514A" w:rsidRPr="002A617F">
        <w:t>supplies</w:t>
      </w:r>
      <w:r w:rsidR="008C7BED" w:rsidRPr="002A617F">
        <w:t xml:space="preserve"> sufficient nitrogen (25</w:t>
      </w:r>
      <w:r w:rsidR="005E514A" w:rsidRPr="002A617F">
        <w:t>–</w:t>
      </w:r>
      <w:r w:rsidR="008C7BED" w:rsidRPr="002A617F">
        <w:t>30 kg</w:t>
      </w:r>
      <w:r w:rsidR="005E514A" w:rsidRPr="002A617F">
        <w:t xml:space="preserve"> per hectare</w:t>
      </w:r>
      <w:r w:rsidR="008C7BED" w:rsidRPr="002A617F">
        <w:t>) for its</w:t>
      </w:r>
      <w:r w:rsidR="005E514A" w:rsidRPr="002A617F">
        <w:t xml:space="preserve"> growth requirements</w:t>
      </w:r>
      <w:r w:rsidR="008C7BED" w:rsidRPr="002A617F">
        <w:t xml:space="preserve"> through biological nitrogen fixation</w:t>
      </w:r>
      <w:r w:rsidR="005E514A" w:rsidRPr="002A617F">
        <w:t xml:space="preserve">. Many farmers in southern Africa grow maize–bean intercrops, so avoiding </w:t>
      </w:r>
      <w:r w:rsidR="008C7BED" w:rsidRPr="002A617F">
        <w:t xml:space="preserve">competition for nitrogen </w:t>
      </w:r>
      <w:r w:rsidR="005E514A" w:rsidRPr="002A617F">
        <w:t xml:space="preserve">from maize is a significant benefit. Soil health and fertility </w:t>
      </w:r>
      <w:r w:rsidR="00347329" w:rsidRPr="002A617F">
        <w:t>are</w:t>
      </w:r>
      <w:r w:rsidR="005E514A" w:rsidRPr="002A617F">
        <w:t xml:space="preserve"> augmented further when </w:t>
      </w:r>
      <w:r w:rsidR="008C7BED" w:rsidRPr="002A617F">
        <w:t xml:space="preserve">NUA45 crop residues are incorporated </w:t>
      </w:r>
      <w:r w:rsidR="00347329" w:rsidRPr="002A617F">
        <w:t>into</w:t>
      </w:r>
      <w:r w:rsidR="008C7BED" w:rsidRPr="002A617F">
        <w:t xml:space="preserve"> the soil after harvest</w:t>
      </w:r>
      <w:r w:rsidR="005E514A" w:rsidRPr="002A617F">
        <w:t>.</w:t>
      </w:r>
    </w:p>
    <w:p w14:paraId="247BED99" w14:textId="77777777" w:rsidR="0015348E" w:rsidRPr="002A617F" w:rsidRDefault="0015348E" w:rsidP="002F4F34">
      <w:pPr>
        <w:pStyle w:val="Heading1"/>
      </w:pPr>
      <w:r w:rsidRPr="002A617F">
        <w:t>Conditions that favor uptake</w:t>
      </w:r>
    </w:p>
    <w:p w14:paraId="4156CDD7" w14:textId="05E0C703" w:rsidR="006728A0" w:rsidRPr="002A617F" w:rsidRDefault="006728A0" w:rsidP="00DF3F3C">
      <w:pPr>
        <w:pStyle w:val="NoSpacing"/>
        <w:spacing w:after="120"/>
      </w:pPr>
      <w:r w:rsidRPr="002A617F">
        <w:rPr>
          <w:b/>
          <w:bCs/>
        </w:rPr>
        <w:t>Agro-ecological conditions:</w:t>
      </w:r>
      <w:r w:rsidRPr="002A617F">
        <w:t xml:space="preserve"> The ideal growing conditions for NUA45 are moderate rainfall of around 800 mm</w:t>
      </w:r>
      <w:r w:rsidR="00EC3090" w:rsidRPr="002A617F">
        <w:t>,</w:t>
      </w:r>
      <w:r w:rsidRPr="002A617F">
        <w:t xml:space="preserve"> with te</w:t>
      </w:r>
      <w:r w:rsidR="00D16278" w:rsidRPr="002A617F">
        <w:t>mperature</w:t>
      </w:r>
      <w:r w:rsidR="00EC3090" w:rsidRPr="002A617F">
        <w:t>s</w:t>
      </w:r>
      <w:r w:rsidR="00D16278" w:rsidRPr="002A617F">
        <w:t xml:space="preserve"> ranging from 15 to 27</w:t>
      </w:r>
      <w:r w:rsidR="00CC1A06" w:rsidRPr="002A617F">
        <w:rPr>
          <w:vertAlign w:val="superscript"/>
        </w:rPr>
        <w:t>o</w:t>
      </w:r>
      <w:r w:rsidRPr="002A617F">
        <w:t xml:space="preserve">C. </w:t>
      </w:r>
      <w:r w:rsidR="00EC3090" w:rsidRPr="002A617F">
        <w:t>The bean plants</w:t>
      </w:r>
      <w:r w:rsidRPr="002A617F">
        <w:t xml:space="preserve"> </w:t>
      </w:r>
      <w:r w:rsidR="00EC3090" w:rsidRPr="002A617F">
        <w:t>thrive in well-</w:t>
      </w:r>
      <w:r w:rsidRPr="002A617F">
        <w:t xml:space="preserve">drained soils with </w:t>
      </w:r>
      <w:r w:rsidR="00EC3090" w:rsidRPr="002A617F">
        <w:t xml:space="preserve">a </w:t>
      </w:r>
      <w:r w:rsidRPr="002A617F">
        <w:t xml:space="preserve">pH ranging from 5.0 to 6.0. The variety can be grown </w:t>
      </w:r>
      <w:r w:rsidR="00DC108E" w:rsidRPr="002A617F">
        <w:t xml:space="preserve">on ridges spaced at 75 cm apart, either </w:t>
      </w:r>
      <w:r w:rsidR="005A11CF" w:rsidRPr="002A617F">
        <w:t>as a monocrop</w:t>
      </w:r>
      <w:r w:rsidRPr="002A617F">
        <w:t xml:space="preserve"> or intercrop</w:t>
      </w:r>
      <w:r w:rsidR="005A11CF" w:rsidRPr="002A617F">
        <w:t>ped</w:t>
      </w:r>
      <w:r w:rsidRPr="002A617F">
        <w:t xml:space="preserve"> with maize</w:t>
      </w:r>
      <w:r w:rsidR="0085758F" w:rsidRPr="002A617F">
        <w:t>. Intercropping</w:t>
      </w:r>
      <w:r w:rsidRPr="002A617F">
        <w:t xml:space="preserve"> allows </w:t>
      </w:r>
      <w:r w:rsidR="0085758F" w:rsidRPr="002A617F">
        <w:t>the</w:t>
      </w:r>
      <w:r w:rsidRPr="002A617F">
        <w:t xml:space="preserve"> farmer to </w:t>
      </w:r>
      <w:r w:rsidR="0085758F" w:rsidRPr="002A617F">
        <w:t>harvest</w:t>
      </w:r>
      <w:r w:rsidRPr="002A617F">
        <w:t xml:space="preserve"> two c</w:t>
      </w:r>
      <w:r w:rsidR="0085758F" w:rsidRPr="002A617F">
        <w:t>rops from the same plot of land</w:t>
      </w:r>
      <w:r w:rsidRPr="002A617F">
        <w:t xml:space="preserve"> in the same cropping season. </w:t>
      </w:r>
      <w:r w:rsidR="00911042" w:rsidRPr="002A617F">
        <w:rPr>
          <w:rFonts w:cstheme="minorHAnsi"/>
          <w:bCs/>
          <w:iCs/>
        </w:rPr>
        <w:t xml:space="preserve">When intercropped with maize, NUA45 should be planted at the correct spacing for maximum yield. Farmers should plant </w:t>
      </w:r>
      <w:r w:rsidR="00911042" w:rsidRPr="002A617F">
        <w:rPr>
          <w:rFonts w:cstheme="minorHAnsi"/>
        </w:rPr>
        <w:t>one maize seed every 25 cm in a row, planting the bean seed in the same hole with the maize. With maize rows spaced at 25 cm, additional beans can be planted i</w:t>
      </w:r>
      <w:r w:rsidR="00347329" w:rsidRPr="002A617F">
        <w:rPr>
          <w:rFonts w:cstheme="minorHAnsi"/>
        </w:rPr>
        <w:t>n</w:t>
      </w:r>
      <w:r w:rsidR="00A3368D" w:rsidRPr="002A617F">
        <w:rPr>
          <w:rFonts w:cstheme="minorHAnsi"/>
        </w:rPr>
        <w:t xml:space="preserve"> rows halfway between </w:t>
      </w:r>
      <w:r w:rsidR="00581C1D">
        <w:rPr>
          <w:rFonts w:cstheme="minorHAnsi"/>
        </w:rPr>
        <w:t>maize</w:t>
      </w:r>
      <w:r w:rsidR="00A3368D" w:rsidRPr="002A617F">
        <w:rPr>
          <w:rFonts w:cstheme="minorHAnsi"/>
        </w:rPr>
        <w:t xml:space="preserve"> rows</w:t>
      </w:r>
      <w:r w:rsidR="00911042" w:rsidRPr="002A617F">
        <w:rPr>
          <w:rFonts w:cstheme="minorHAnsi"/>
        </w:rPr>
        <w:t>.</w:t>
      </w:r>
    </w:p>
    <w:p w14:paraId="534A4B6C" w14:textId="202C8EF3" w:rsidR="000C4C9C" w:rsidRPr="002A617F" w:rsidRDefault="006728A0" w:rsidP="00DF3F3C">
      <w:pPr>
        <w:pStyle w:val="NoSpacing"/>
        <w:spacing w:after="120"/>
      </w:pPr>
      <w:r w:rsidRPr="002A617F">
        <w:rPr>
          <w:b/>
          <w:bCs/>
        </w:rPr>
        <w:t>Access to markets and inputs:</w:t>
      </w:r>
      <w:r w:rsidRPr="002A617F">
        <w:t xml:space="preserve"> In general, maize </w:t>
      </w:r>
      <w:r w:rsidR="00347329" w:rsidRPr="002A617F">
        <w:t xml:space="preserve">planted together </w:t>
      </w:r>
      <w:r w:rsidR="00D81914" w:rsidRPr="002A617F">
        <w:t>with</w:t>
      </w:r>
      <w:r w:rsidRPr="002A617F">
        <w:t xml:space="preserve"> common </w:t>
      </w:r>
      <w:r w:rsidR="00347329" w:rsidRPr="002A617F">
        <w:t>beans</w:t>
      </w:r>
      <w:r w:rsidRPr="002A617F">
        <w:t xml:space="preserve"> is the dominant intercropping system </w:t>
      </w:r>
      <w:r w:rsidR="00D81914" w:rsidRPr="002A617F">
        <w:t>among</w:t>
      </w:r>
      <w:r w:rsidRPr="002A617F">
        <w:t xml:space="preserve"> farmers in southern Africa</w:t>
      </w:r>
      <w:r w:rsidR="00D81914" w:rsidRPr="002A617F">
        <w:t>. Common bean has a</w:t>
      </w:r>
      <w:r w:rsidRPr="002A617F">
        <w:t xml:space="preserve"> </w:t>
      </w:r>
      <w:r w:rsidR="00D81914" w:rsidRPr="002A617F">
        <w:t>relatively stable and high market price. Uptake of t</w:t>
      </w:r>
      <w:r w:rsidRPr="002A617F">
        <w:t>he technology requires reputable agro-dealer</w:t>
      </w:r>
      <w:r w:rsidR="00D81914" w:rsidRPr="002A617F">
        <w:t>s</w:t>
      </w:r>
      <w:r w:rsidRPr="002A617F">
        <w:t xml:space="preserve"> sell</w:t>
      </w:r>
      <w:r w:rsidR="00D81914" w:rsidRPr="002A617F">
        <w:t>ing</w:t>
      </w:r>
      <w:r w:rsidRPr="002A617F">
        <w:t xml:space="preserve"> certified NUA45 seed, although Africa RISING has successfully promoted community seed multiplication. </w:t>
      </w:r>
      <w:r w:rsidR="00D81914" w:rsidRPr="002A617F">
        <w:t>To benefit from maximum yields, farmers need to apply</w:t>
      </w:r>
      <w:r w:rsidRPr="002A617F">
        <w:t xml:space="preserve"> </w:t>
      </w:r>
      <w:r w:rsidR="00D81914" w:rsidRPr="002A617F">
        <w:t xml:space="preserve">a </w:t>
      </w:r>
      <w:r w:rsidRPr="002A617F">
        <w:t xml:space="preserve">starter </w:t>
      </w:r>
      <w:r w:rsidR="00D81914" w:rsidRPr="002A617F">
        <w:t xml:space="preserve">quantity of </w:t>
      </w:r>
      <w:r w:rsidRPr="002A617F">
        <w:t>nitrogen, phosphorus</w:t>
      </w:r>
      <w:r w:rsidR="00D81914" w:rsidRPr="002A617F">
        <w:t>,</w:t>
      </w:r>
      <w:r w:rsidR="00606617" w:rsidRPr="002A617F">
        <w:t xml:space="preserve"> and potassium fertilizer</w:t>
      </w:r>
      <w:r w:rsidR="00403C58" w:rsidRPr="002A617F">
        <w:t>; they also need</w:t>
      </w:r>
      <w:r w:rsidR="00EF3BA7" w:rsidRPr="002A617F">
        <w:t xml:space="preserve"> to control common pests and diseases</w:t>
      </w:r>
      <w:r w:rsidRPr="002A617F">
        <w:t>.</w:t>
      </w:r>
    </w:p>
    <w:p w14:paraId="643C575B" w14:textId="77777777" w:rsidR="006B1741" w:rsidRPr="002A617F" w:rsidRDefault="006B1741" w:rsidP="002F4F34">
      <w:pPr>
        <w:pStyle w:val="Heading1"/>
      </w:pPr>
      <w:r w:rsidRPr="002A617F">
        <w:t xml:space="preserve">Alignment </w:t>
      </w:r>
      <w:r w:rsidR="00BF7FB0" w:rsidRPr="002A617F">
        <w:t xml:space="preserve">with </w:t>
      </w:r>
      <w:r w:rsidRPr="002A617F">
        <w:t>household resource endowments</w:t>
      </w:r>
    </w:p>
    <w:p w14:paraId="45864CA4" w14:textId="738FDAA6" w:rsidR="00A41EAB" w:rsidRPr="002A617F" w:rsidRDefault="006A0B95" w:rsidP="006728A0">
      <w:pPr>
        <w:pStyle w:val="NoSpacing"/>
      </w:pPr>
      <w:r w:rsidRPr="002A617F">
        <w:t>Farmers g</w:t>
      </w:r>
      <w:r w:rsidR="006728A0" w:rsidRPr="002A617F">
        <w:t xml:space="preserve">rowing NUA45 </w:t>
      </w:r>
      <w:r w:rsidRPr="002A617F">
        <w:t>as a monocrop in rotation with maize need to apply less initial fertilizer to the beans since the crop will benefit</w:t>
      </w:r>
      <w:r w:rsidR="006728A0" w:rsidRPr="002A617F">
        <w:t xml:space="preserve"> from residual fertilizer applied to </w:t>
      </w:r>
      <w:r w:rsidRPr="002A617F">
        <w:t>the maize</w:t>
      </w:r>
      <w:r w:rsidR="006728A0" w:rsidRPr="002A617F">
        <w:t xml:space="preserve">. </w:t>
      </w:r>
      <w:r w:rsidRPr="002A617F">
        <w:t>The m</w:t>
      </w:r>
      <w:r w:rsidR="006728A0" w:rsidRPr="002A617F">
        <w:t>aize</w:t>
      </w:r>
      <w:r w:rsidRPr="002A617F">
        <w:t xml:space="preserve"> crop</w:t>
      </w:r>
      <w:r w:rsidR="006728A0" w:rsidRPr="002A617F">
        <w:t xml:space="preserve"> following the bean</w:t>
      </w:r>
      <w:r w:rsidRPr="002A617F">
        <w:t>s</w:t>
      </w:r>
      <w:r w:rsidR="006728A0" w:rsidRPr="002A617F">
        <w:t xml:space="preserve"> will also benefit from the</w:t>
      </w:r>
      <w:r w:rsidRPr="002A617F">
        <w:t xml:space="preserve"> nitrogen ‘fixed’ by the</w:t>
      </w:r>
      <w:r w:rsidR="006728A0" w:rsidRPr="002A617F">
        <w:t xml:space="preserve"> bean</w:t>
      </w:r>
      <w:r w:rsidRPr="002A617F">
        <w:t xml:space="preserve">s, with </w:t>
      </w:r>
      <w:r w:rsidR="006728A0" w:rsidRPr="002A617F">
        <w:t xml:space="preserve">soil fertility </w:t>
      </w:r>
      <w:r w:rsidRPr="002A617F">
        <w:t>boosted by organic matter when crop</w:t>
      </w:r>
      <w:r w:rsidR="006728A0" w:rsidRPr="002A617F">
        <w:t xml:space="preserve"> residues are retained in the field. Under </w:t>
      </w:r>
      <w:r w:rsidRPr="002A617F">
        <w:t>maize–</w:t>
      </w:r>
      <w:r w:rsidR="006728A0" w:rsidRPr="002A617F">
        <w:t xml:space="preserve">bean intercrop, </w:t>
      </w:r>
      <w:r w:rsidR="001C6689" w:rsidRPr="002A617F">
        <w:t>a symbiotic relationship is evident</w:t>
      </w:r>
      <w:r w:rsidR="00581C1D">
        <w:t>. The</w:t>
      </w:r>
      <w:r w:rsidRPr="002A617F">
        <w:t xml:space="preserve"> </w:t>
      </w:r>
      <w:r w:rsidR="006728A0" w:rsidRPr="002A617F">
        <w:t>bean</w:t>
      </w:r>
      <w:r w:rsidR="001C6689" w:rsidRPr="002A617F">
        <w:t xml:space="preserve"> plant</w:t>
      </w:r>
      <w:r w:rsidR="009302AF" w:rsidRPr="002A617F">
        <w:t>s</w:t>
      </w:r>
      <w:r w:rsidR="006728A0" w:rsidRPr="002A617F">
        <w:t xml:space="preserve"> benefit from </w:t>
      </w:r>
      <w:r w:rsidR="001C6689" w:rsidRPr="002A617F">
        <w:t xml:space="preserve">the </w:t>
      </w:r>
      <w:r w:rsidR="006728A0" w:rsidRPr="002A617F">
        <w:t>phosphorous fertilizer applied to the maize crop</w:t>
      </w:r>
      <w:r w:rsidR="00581C1D">
        <w:t xml:space="preserve">, while </w:t>
      </w:r>
      <w:r w:rsidR="006728A0" w:rsidRPr="002A617F">
        <w:t>the maize</w:t>
      </w:r>
      <w:r w:rsidR="001C6689" w:rsidRPr="002A617F">
        <w:t xml:space="preserve"> plant</w:t>
      </w:r>
      <w:r w:rsidR="009302AF" w:rsidRPr="002A617F">
        <w:t>s benefit</w:t>
      </w:r>
      <w:r w:rsidR="001C6689" w:rsidRPr="002A617F">
        <w:t xml:space="preserve"> from the additional nitrogen generated through biological nitrogen fixation by the bean</w:t>
      </w:r>
      <w:r w:rsidR="009302AF" w:rsidRPr="002A617F">
        <w:t>s</w:t>
      </w:r>
      <w:r w:rsidR="001C6689" w:rsidRPr="002A617F">
        <w:t xml:space="preserve">. </w:t>
      </w:r>
      <w:r w:rsidR="006728A0" w:rsidRPr="002A617F">
        <w:t xml:space="preserve"> </w:t>
      </w:r>
    </w:p>
    <w:p w14:paraId="50226569" w14:textId="77777777" w:rsidR="0015348E" w:rsidRPr="002A617F" w:rsidRDefault="0015348E" w:rsidP="002F4F34">
      <w:pPr>
        <w:pStyle w:val="Heading1"/>
      </w:pPr>
      <w:r w:rsidRPr="002A617F">
        <w:t>Necessary ingredients for implementation</w:t>
      </w:r>
    </w:p>
    <w:p w14:paraId="52BB1443" w14:textId="15584479" w:rsidR="008E498B" w:rsidRPr="002A617F" w:rsidRDefault="006728A0" w:rsidP="00DF3F3C">
      <w:pPr>
        <w:pStyle w:val="NoSpacing"/>
        <w:spacing w:after="120"/>
      </w:pPr>
      <w:r w:rsidRPr="002A617F">
        <w:rPr>
          <w:b/>
          <w:bCs/>
        </w:rPr>
        <w:t>Technology requirements:</w:t>
      </w:r>
      <w:r w:rsidRPr="002A617F">
        <w:t xml:space="preserve"> </w:t>
      </w:r>
      <w:r w:rsidR="008F407A" w:rsidRPr="002A617F">
        <w:t>Farmers need</w:t>
      </w:r>
      <w:r w:rsidRPr="002A617F">
        <w:t xml:space="preserve"> access to NUA45 </w:t>
      </w:r>
      <w:r w:rsidR="001C6689" w:rsidRPr="002A617F">
        <w:t xml:space="preserve">seeds </w:t>
      </w:r>
      <w:r w:rsidRPr="002A617F">
        <w:t>and other inputs such as fertilizers and pesticides</w:t>
      </w:r>
      <w:r w:rsidR="001C6689" w:rsidRPr="002A617F">
        <w:t xml:space="preserve">. They also require </w:t>
      </w:r>
      <w:r w:rsidRPr="002A617F">
        <w:t xml:space="preserve">extension </w:t>
      </w:r>
      <w:r w:rsidR="008F407A" w:rsidRPr="002A617F">
        <w:t>information</w:t>
      </w:r>
      <w:r w:rsidR="001C6689" w:rsidRPr="002A617F">
        <w:t xml:space="preserve"> on</w:t>
      </w:r>
      <w:r w:rsidRPr="002A617F">
        <w:t xml:space="preserve"> </w:t>
      </w:r>
      <w:r w:rsidR="008F407A" w:rsidRPr="002A617F">
        <w:t>crop management</w:t>
      </w:r>
      <w:r w:rsidR="00041AAF" w:rsidRPr="002A617F">
        <w:t>,</w:t>
      </w:r>
      <w:r w:rsidR="001C6689" w:rsidRPr="002A617F">
        <w:t xml:space="preserve"> </w:t>
      </w:r>
      <w:r w:rsidR="008F407A" w:rsidRPr="002A617F">
        <w:t>nutrition, processing, and cooking</w:t>
      </w:r>
      <w:r w:rsidR="001C6689" w:rsidRPr="002A617F">
        <w:t xml:space="preserve"> to </w:t>
      </w:r>
      <w:r w:rsidR="00CD581E" w:rsidRPr="002A617F">
        <w:t>enable</w:t>
      </w:r>
      <w:r w:rsidR="001C6689" w:rsidRPr="002A617F">
        <w:t xml:space="preserve"> </w:t>
      </w:r>
      <w:r w:rsidR="00AE342A" w:rsidRPr="002A617F">
        <w:t>them</w:t>
      </w:r>
      <w:r w:rsidR="001C6689" w:rsidRPr="002A617F">
        <w:t xml:space="preserve"> </w:t>
      </w:r>
      <w:r w:rsidR="00CD581E" w:rsidRPr="002A617F">
        <w:t>to reap</w:t>
      </w:r>
      <w:r w:rsidR="001C6689" w:rsidRPr="002A617F">
        <w:t xml:space="preserve"> </w:t>
      </w:r>
      <w:r w:rsidR="008F407A" w:rsidRPr="002A617F">
        <w:t xml:space="preserve">maximum benefits from including this bean </w:t>
      </w:r>
      <w:r w:rsidR="001C6689" w:rsidRPr="002A617F">
        <w:t xml:space="preserve">variety </w:t>
      </w:r>
      <w:r w:rsidR="008F407A" w:rsidRPr="002A617F">
        <w:t>in their diets.</w:t>
      </w:r>
      <w:r w:rsidRPr="002A617F">
        <w:t xml:space="preserve"> </w:t>
      </w:r>
    </w:p>
    <w:p w14:paraId="18BE97A6" w14:textId="0416CAF5" w:rsidR="006728A0" w:rsidRPr="002A617F" w:rsidRDefault="006728A0" w:rsidP="00DF3F3C">
      <w:pPr>
        <w:pStyle w:val="NoSpacing"/>
        <w:spacing w:after="120"/>
      </w:pPr>
      <w:r w:rsidRPr="002A617F">
        <w:rPr>
          <w:b/>
          <w:bCs/>
        </w:rPr>
        <w:t>Land preparation:</w:t>
      </w:r>
      <w:r w:rsidRPr="002A617F">
        <w:t xml:space="preserve"> The field should be </w:t>
      </w:r>
      <w:r w:rsidR="00732C7C" w:rsidRPr="002A617F">
        <w:t>prepared</w:t>
      </w:r>
      <w:r w:rsidRPr="002A617F">
        <w:t xml:space="preserve"> before the planting season. </w:t>
      </w:r>
      <w:r w:rsidR="00EF2ED4" w:rsidRPr="002A617F">
        <w:t>The farmer should m</w:t>
      </w:r>
      <w:r w:rsidR="00DD15EC" w:rsidRPr="002A617F">
        <w:t>ake ridges a</w:t>
      </w:r>
      <w:r w:rsidR="00EF2ED4" w:rsidRPr="002A617F">
        <w:t>t 75-</w:t>
      </w:r>
      <w:r w:rsidR="00DD15EC" w:rsidRPr="002A617F">
        <w:t>cm</w:t>
      </w:r>
      <w:r w:rsidR="00EF2ED4" w:rsidRPr="002A617F">
        <w:t xml:space="preserve"> intervals</w:t>
      </w:r>
      <w:r w:rsidR="00211741" w:rsidRPr="002A617F">
        <w:t xml:space="preserve"> on which to plant the maize and beans</w:t>
      </w:r>
      <w:r w:rsidR="000A182A" w:rsidRPr="002A617F">
        <w:t xml:space="preserve"> (</w:t>
      </w:r>
      <w:r w:rsidR="00EF2ED4" w:rsidRPr="002A617F">
        <w:t xml:space="preserve">this is common practice </w:t>
      </w:r>
      <w:r w:rsidR="000A182A" w:rsidRPr="002A617F">
        <w:t>for</w:t>
      </w:r>
      <w:r w:rsidR="00EF2ED4" w:rsidRPr="002A617F">
        <w:t xml:space="preserve"> maize growers</w:t>
      </w:r>
      <w:r w:rsidR="000A182A" w:rsidRPr="002A617F">
        <w:t>)</w:t>
      </w:r>
      <w:r w:rsidR="00DD15EC" w:rsidRPr="002A617F">
        <w:t>. NUA45 can also be planted on the flat with a row spacing of 60 cm for a monocrop of bean</w:t>
      </w:r>
      <w:r w:rsidR="00544891" w:rsidRPr="002A617F">
        <w:t>s</w:t>
      </w:r>
      <w:r w:rsidR="00DD15EC" w:rsidRPr="002A617F">
        <w:t>.</w:t>
      </w:r>
    </w:p>
    <w:p w14:paraId="5AA57F17" w14:textId="5047930F" w:rsidR="006728A0" w:rsidRPr="002A617F" w:rsidRDefault="006728A0" w:rsidP="00DF3F3C">
      <w:pPr>
        <w:pStyle w:val="NoSpacing"/>
        <w:spacing w:after="120"/>
      </w:pPr>
      <w:r w:rsidRPr="002A617F">
        <w:rPr>
          <w:b/>
          <w:bCs/>
        </w:rPr>
        <w:lastRenderedPageBreak/>
        <w:t>Soil amendments:</w:t>
      </w:r>
      <w:r w:rsidRPr="002A617F">
        <w:t xml:space="preserve"> </w:t>
      </w:r>
      <w:r w:rsidR="003B092D" w:rsidRPr="002A617F">
        <w:t>Maximum</w:t>
      </w:r>
      <w:r w:rsidRPr="002A617F">
        <w:t xml:space="preserve"> yield</w:t>
      </w:r>
      <w:r w:rsidR="003B092D" w:rsidRPr="002A617F">
        <w:t>s require an application of fertilizer</w:t>
      </w:r>
      <w:r w:rsidR="00E64AFF" w:rsidRPr="002A617F">
        <w:t xml:space="preserve"> to support early plant growth</w:t>
      </w:r>
      <w:r w:rsidRPr="002A617F">
        <w:t xml:space="preserve">. Compound fertilizers </w:t>
      </w:r>
      <w:r w:rsidR="003B092D" w:rsidRPr="002A617F">
        <w:t>containing</w:t>
      </w:r>
      <w:r w:rsidRPr="002A617F">
        <w:t xml:space="preserve"> nitrogen and phosphorus are recommended</w:t>
      </w:r>
      <w:r w:rsidR="003B092D" w:rsidRPr="002A617F">
        <w:t xml:space="preserve"> (examples </w:t>
      </w:r>
      <w:r w:rsidR="00717458" w:rsidRPr="002A617F">
        <w:t xml:space="preserve">available </w:t>
      </w:r>
      <w:r w:rsidR="003B092D" w:rsidRPr="002A617F">
        <w:t xml:space="preserve">in Malawi include </w:t>
      </w:r>
      <w:r w:rsidRPr="002A617F">
        <w:t>Super D and Compound D</w:t>
      </w:r>
      <w:r w:rsidR="003B092D" w:rsidRPr="002A617F">
        <w:t>)</w:t>
      </w:r>
      <w:r w:rsidRPr="002A617F">
        <w:t>. Nitrogen is essential for early shoot development</w:t>
      </w:r>
      <w:r w:rsidR="00717458" w:rsidRPr="002A617F">
        <w:t>,</w:t>
      </w:r>
      <w:r w:rsidRPr="002A617F">
        <w:t xml:space="preserve"> </w:t>
      </w:r>
      <w:r w:rsidR="00E64AFF" w:rsidRPr="002A617F">
        <w:t>and</w:t>
      </w:r>
      <w:r w:rsidRPr="002A617F">
        <w:t xml:space="preserve"> phosphorus for root development and </w:t>
      </w:r>
      <w:r w:rsidR="00E64AFF" w:rsidRPr="002A617F">
        <w:t>formation of nitrogen-fixing nodules</w:t>
      </w:r>
      <w:r w:rsidRPr="002A617F">
        <w:t>. If inorganic fertilizer is not available</w:t>
      </w:r>
      <w:r w:rsidR="00E64AFF" w:rsidRPr="002A617F">
        <w:t>,</w:t>
      </w:r>
      <w:r w:rsidRPr="002A617F">
        <w:t xml:space="preserve"> farmers are encouraged to apply manur</w:t>
      </w:r>
      <w:r w:rsidR="00CC1A06" w:rsidRPr="002A617F">
        <w:t xml:space="preserve">e. </w:t>
      </w:r>
      <w:r w:rsidR="00E64AFF" w:rsidRPr="002A617F">
        <w:t>G</w:t>
      </w:r>
      <w:r w:rsidR="00CC1A06" w:rsidRPr="002A617F">
        <w:t>rain yield</w:t>
      </w:r>
      <w:r w:rsidR="00162A4A" w:rsidRPr="002A617F">
        <w:t xml:space="preserve"> gains of up to </w:t>
      </w:r>
      <w:r w:rsidR="00CC1A06" w:rsidRPr="002A617F">
        <w:t xml:space="preserve">100% </w:t>
      </w:r>
      <w:r w:rsidR="00162A4A" w:rsidRPr="002A617F">
        <w:t>can be</w:t>
      </w:r>
      <w:r w:rsidRPr="002A617F">
        <w:t xml:space="preserve"> realized </w:t>
      </w:r>
      <w:r w:rsidR="00CD581E" w:rsidRPr="002A617F">
        <w:t>by applying</w:t>
      </w:r>
      <w:r w:rsidRPr="002A617F">
        <w:t xml:space="preserve"> 40 kg</w:t>
      </w:r>
      <w:r w:rsidR="00162A4A" w:rsidRPr="002A617F">
        <w:t xml:space="preserve"> per hectare</w:t>
      </w:r>
      <w:r w:rsidRPr="002A617F">
        <w:t xml:space="preserve"> of </w:t>
      </w:r>
      <w:r w:rsidR="005F3EF6" w:rsidRPr="002A617F">
        <w:t>nitrogen</w:t>
      </w:r>
      <w:r w:rsidRPr="002A617F">
        <w:t xml:space="preserve"> and </w:t>
      </w:r>
      <w:r w:rsidR="005F3EF6" w:rsidRPr="002A617F">
        <w:t>phosphate</w:t>
      </w:r>
      <w:r w:rsidR="00B66CF0" w:rsidRPr="002A617F">
        <w:t xml:space="preserve"> </w:t>
      </w:r>
      <w:r w:rsidR="00717458" w:rsidRPr="002A617F">
        <w:t>(</w:t>
      </w:r>
      <w:r w:rsidR="00DD15EC" w:rsidRPr="002A617F">
        <w:t xml:space="preserve">compared </w:t>
      </w:r>
      <w:r w:rsidR="006A359C" w:rsidRPr="002A617F">
        <w:t>with</w:t>
      </w:r>
      <w:r w:rsidR="00DD15EC" w:rsidRPr="002A617F">
        <w:t xml:space="preserve"> no fertilizer application</w:t>
      </w:r>
      <w:r w:rsidR="00717458" w:rsidRPr="002A617F">
        <w:t>)</w:t>
      </w:r>
      <w:r w:rsidRPr="002A617F">
        <w:t>.</w:t>
      </w:r>
    </w:p>
    <w:p w14:paraId="2E456DD0" w14:textId="5C8AB1F8" w:rsidR="006728A0" w:rsidRPr="002A617F" w:rsidRDefault="00E25EDC" w:rsidP="00025135">
      <w:pPr>
        <w:pStyle w:val="NoSpacing"/>
        <w:spacing w:after="120"/>
      </w:pPr>
      <w:r w:rsidRPr="002A617F">
        <w:t>When applying fertili</w:t>
      </w:r>
      <w:r w:rsidR="00DD15EC" w:rsidRPr="002A617F">
        <w:t>z</w:t>
      </w:r>
      <w:r w:rsidRPr="002A617F">
        <w:t xml:space="preserve">er on </w:t>
      </w:r>
      <w:r w:rsidR="009F553C" w:rsidRPr="002A617F">
        <w:t>the ridges</w:t>
      </w:r>
      <w:r w:rsidRPr="002A617F">
        <w:t xml:space="preserve">, </w:t>
      </w:r>
      <w:r w:rsidR="009F553C" w:rsidRPr="002A617F">
        <w:t xml:space="preserve">farmers should make two </w:t>
      </w:r>
      <w:r w:rsidR="00973498" w:rsidRPr="002A617F">
        <w:t>grooves</w:t>
      </w:r>
      <w:r w:rsidR="00973498">
        <w:t>, 10 cm</w:t>
      </w:r>
      <w:r w:rsidR="00BD0764">
        <w:t xml:space="preserve"> </w:t>
      </w:r>
      <w:r w:rsidR="00973498">
        <w:t>deep</w:t>
      </w:r>
      <w:r w:rsidRPr="002A617F">
        <w:t>, one on each side of the ridge, s</w:t>
      </w:r>
      <w:r w:rsidR="00BD0764">
        <w:t>eparated by a distance of 30 cm</w:t>
      </w:r>
      <w:r w:rsidR="009F553C" w:rsidRPr="002A617F">
        <w:t>. S</w:t>
      </w:r>
      <w:r w:rsidRPr="002A617F">
        <w:t xml:space="preserve">mall quantities </w:t>
      </w:r>
      <w:r w:rsidR="00B24EFB">
        <w:t>of fertilizer</w:t>
      </w:r>
      <w:r w:rsidRPr="002A617F">
        <w:t xml:space="preserve"> </w:t>
      </w:r>
      <w:r w:rsidR="009F553C" w:rsidRPr="002A617F">
        <w:t>should be spread in the grooves</w:t>
      </w:r>
      <w:r w:rsidR="00D655E6">
        <w:t xml:space="preserve"> </w:t>
      </w:r>
      <w:r w:rsidR="00D655E6" w:rsidRPr="002A617F">
        <w:t>(6 g</w:t>
      </w:r>
      <w:r w:rsidR="00B24EFB">
        <w:t xml:space="preserve"> covers a distance of 1 m</w:t>
      </w:r>
      <w:r w:rsidR="00D655E6" w:rsidRPr="002A617F">
        <w:t>)</w:t>
      </w:r>
      <w:r w:rsidR="00B24EFB">
        <w:t>.</w:t>
      </w:r>
      <w:r w:rsidRPr="002A617F">
        <w:t xml:space="preserve"> </w:t>
      </w:r>
      <w:r w:rsidR="009F553C" w:rsidRPr="002A617F">
        <w:t>O</w:t>
      </w:r>
      <w:r w:rsidRPr="002A617F">
        <w:t xml:space="preserve">rganic manure </w:t>
      </w:r>
      <w:r w:rsidR="009F553C" w:rsidRPr="002A617F">
        <w:t xml:space="preserve">is a good alternative for farmers who </w:t>
      </w:r>
      <w:r w:rsidRPr="002A617F">
        <w:t xml:space="preserve">cannot afford </w:t>
      </w:r>
      <w:r w:rsidR="009F553C" w:rsidRPr="002A617F">
        <w:t xml:space="preserve">to buy </w:t>
      </w:r>
      <w:r w:rsidRPr="002A617F">
        <w:t>fertili</w:t>
      </w:r>
      <w:r w:rsidR="00AC081B" w:rsidRPr="002A617F">
        <w:t>z</w:t>
      </w:r>
      <w:r w:rsidR="009F553C" w:rsidRPr="002A617F">
        <w:t>er.</w:t>
      </w:r>
      <w:r w:rsidR="00281A00" w:rsidRPr="002A617F">
        <w:t xml:space="preserve"> </w:t>
      </w:r>
    </w:p>
    <w:p w14:paraId="3EDFE23F" w14:textId="2C79FD63" w:rsidR="006728A0" w:rsidRPr="002A617F" w:rsidRDefault="005F3EF6" w:rsidP="00DF3F3C">
      <w:pPr>
        <w:pStyle w:val="NoSpacing"/>
        <w:spacing w:after="120"/>
      </w:pPr>
      <w:r w:rsidRPr="002A617F">
        <w:rPr>
          <w:b/>
          <w:bCs/>
        </w:rPr>
        <w:t>Weed m</w:t>
      </w:r>
      <w:r w:rsidR="006728A0" w:rsidRPr="002A617F">
        <w:rPr>
          <w:b/>
          <w:bCs/>
        </w:rPr>
        <w:t>anagement:</w:t>
      </w:r>
      <w:r w:rsidR="0031190E" w:rsidRPr="002A617F">
        <w:t xml:space="preserve"> The plot should be kept </w:t>
      </w:r>
      <w:r w:rsidR="00581C1D">
        <w:t>weed-free</w:t>
      </w:r>
      <w:r w:rsidR="006728A0" w:rsidRPr="002A617F">
        <w:t xml:space="preserve"> for the first </w:t>
      </w:r>
      <w:r w:rsidR="002F55D9" w:rsidRPr="002A617F">
        <w:t>six</w:t>
      </w:r>
      <w:r w:rsidR="006728A0" w:rsidRPr="002A617F">
        <w:t xml:space="preserve"> to </w:t>
      </w:r>
      <w:r w:rsidR="002F55D9" w:rsidRPr="002A617F">
        <w:t>eight</w:t>
      </w:r>
      <w:r w:rsidR="006728A0" w:rsidRPr="002A617F">
        <w:t xml:space="preserve"> weeks after planting. </w:t>
      </w:r>
      <w:r w:rsidR="002F55D9" w:rsidRPr="002A617F">
        <w:t xml:space="preserve">Farmers should not weed </w:t>
      </w:r>
      <w:r w:rsidR="006728A0" w:rsidRPr="002A617F">
        <w:t xml:space="preserve">after </w:t>
      </w:r>
      <w:r w:rsidR="002F55D9" w:rsidRPr="002A617F">
        <w:t>the beans have flowered</w:t>
      </w:r>
      <w:r w:rsidR="006728A0" w:rsidRPr="002A617F">
        <w:t xml:space="preserve"> to avoid flower shedding, </w:t>
      </w:r>
      <w:r w:rsidR="002F55D9" w:rsidRPr="002A617F">
        <w:t>except</w:t>
      </w:r>
      <w:r w:rsidR="006728A0" w:rsidRPr="002A617F">
        <w:t xml:space="preserve"> </w:t>
      </w:r>
      <w:r w:rsidR="00360B33" w:rsidRPr="002A617F">
        <w:t>through</w:t>
      </w:r>
      <w:r w:rsidR="00F14124" w:rsidRPr="002A617F">
        <w:t xml:space="preserve"> careful hand </w:t>
      </w:r>
      <w:r w:rsidR="006728A0" w:rsidRPr="002A617F">
        <w:t>pulling.</w:t>
      </w:r>
    </w:p>
    <w:p w14:paraId="4228C3F9" w14:textId="015C089E" w:rsidR="004B0986" w:rsidRPr="002A617F" w:rsidRDefault="006728A0" w:rsidP="00DF3F3C">
      <w:pPr>
        <w:pStyle w:val="NoSpacing"/>
        <w:spacing w:after="120"/>
      </w:pPr>
      <w:r w:rsidRPr="002A617F">
        <w:rPr>
          <w:b/>
          <w:bCs/>
        </w:rPr>
        <w:t>Pest and disease management:</w:t>
      </w:r>
      <w:r w:rsidRPr="002A617F">
        <w:t xml:space="preserve"> </w:t>
      </w:r>
      <w:r w:rsidR="00AC081B" w:rsidRPr="002A617F">
        <w:t xml:space="preserve">Like most bean varieties, </w:t>
      </w:r>
      <w:r w:rsidRPr="002A617F">
        <w:t xml:space="preserve">NUA45 can be attacked by </w:t>
      </w:r>
      <w:r w:rsidR="009F7BEF" w:rsidRPr="002A617F">
        <w:t xml:space="preserve">common bean mosaic virus, which is </w:t>
      </w:r>
      <w:r w:rsidRPr="002A617F">
        <w:t>transmitted by aphids</w:t>
      </w:r>
      <w:r w:rsidR="009F7BEF" w:rsidRPr="002A617F">
        <w:t>. Additional</w:t>
      </w:r>
      <w:r w:rsidRPr="002A617F">
        <w:t xml:space="preserve"> pests </w:t>
      </w:r>
      <w:r w:rsidR="009F7BEF" w:rsidRPr="002A617F">
        <w:t xml:space="preserve">of economic importance </w:t>
      </w:r>
      <w:r w:rsidR="008624D6" w:rsidRPr="002A617F">
        <w:t xml:space="preserve">in bean production </w:t>
      </w:r>
      <w:r w:rsidR="009F7BEF" w:rsidRPr="002A617F">
        <w:t>include</w:t>
      </w:r>
      <w:r w:rsidRPr="002A617F">
        <w:t xml:space="preserve"> bean stem maggots and bean beetles. Aphids and bean stem maggots can be control</w:t>
      </w:r>
      <w:r w:rsidR="009F7BEF" w:rsidRPr="002A617F">
        <w:t>led by spraying Dimethoate 20WP</w:t>
      </w:r>
      <w:r w:rsidRPr="002A617F">
        <w:t xml:space="preserve"> at </w:t>
      </w:r>
      <w:r w:rsidR="00CD581E" w:rsidRPr="002A617F">
        <w:t xml:space="preserve">the </w:t>
      </w:r>
      <w:r w:rsidRPr="002A617F">
        <w:t>early stages of crop development (</w:t>
      </w:r>
      <w:r w:rsidR="0031190E" w:rsidRPr="002A617F">
        <w:t>two to four</w:t>
      </w:r>
      <w:r w:rsidR="009F7BEF" w:rsidRPr="002A617F">
        <w:t xml:space="preserve"> weeks</w:t>
      </w:r>
      <w:r w:rsidRPr="002A617F">
        <w:t xml:space="preserve"> after</w:t>
      </w:r>
      <w:r w:rsidR="008624D6" w:rsidRPr="002A617F">
        <w:t xml:space="preserve"> crop</w:t>
      </w:r>
      <w:r w:rsidRPr="002A617F">
        <w:t xml:space="preserve"> emergence</w:t>
      </w:r>
      <w:r w:rsidR="009F7BEF" w:rsidRPr="002A617F">
        <w:t>)</w:t>
      </w:r>
      <w:r w:rsidR="00281A00" w:rsidRPr="002A617F">
        <w:t xml:space="preserve">. </w:t>
      </w:r>
      <w:r w:rsidRPr="002A617F">
        <w:t xml:space="preserve">Bean beetles can be controlled by spraying </w:t>
      </w:r>
      <w:r w:rsidR="0031190E" w:rsidRPr="002A617F">
        <w:rPr>
          <w:iCs/>
        </w:rPr>
        <w:t>Lambda cyhalothrin (</w:t>
      </w:r>
      <w:r w:rsidR="0031190E" w:rsidRPr="002A617F">
        <w:t>Carbaryl or Karate</w:t>
      </w:r>
      <w:r w:rsidRPr="002A617F">
        <w:t>).</w:t>
      </w:r>
      <w:r w:rsidR="0031190E" w:rsidRPr="002A617F">
        <w:t xml:space="preserve"> </w:t>
      </w:r>
      <w:r w:rsidR="008624D6" w:rsidRPr="002A617F">
        <w:t>T</w:t>
      </w:r>
      <w:r w:rsidR="004B0986" w:rsidRPr="002A617F">
        <w:t xml:space="preserve">o avoid </w:t>
      </w:r>
      <w:r w:rsidR="008624D6" w:rsidRPr="002A617F">
        <w:t xml:space="preserve">bean stem maggot </w:t>
      </w:r>
      <w:r w:rsidR="004B0986" w:rsidRPr="002A617F">
        <w:t xml:space="preserve">infestation, it is </w:t>
      </w:r>
      <w:r w:rsidR="00CD581E" w:rsidRPr="002A617F">
        <w:t>essential</w:t>
      </w:r>
      <w:r w:rsidR="004B0986" w:rsidRPr="002A617F">
        <w:t xml:space="preserve"> to plant early, apply fertili</w:t>
      </w:r>
      <w:r w:rsidR="008624D6" w:rsidRPr="002A617F">
        <w:t>z</w:t>
      </w:r>
      <w:r w:rsidR="004B0986" w:rsidRPr="002A617F">
        <w:t>er</w:t>
      </w:r>
      <w:r w:rsidR="00CD581E" w:rsidRPr="002A617F">
        <w:t>,</w:t>
      </w:r>
      <w:r w:rsidR="008624D6" w:rsidRPr="002A617F">
        <w:t xml:space="preserve"> and</w:t>
      </w:r>
      <w:r w:rsidR="002A617F" w:rsidRPr="002A617F">
        <w:t xml:space="preserve"> practi</w:t>
      </w:r>
      <w:r w:rsidR="002A617F">
        <w:t>c</w:t>
      </w:r>
      <w:r w:rsidR="004B0986" w:rsidRPr="002A617F">
        <w:t>e crop rotation or intercrop with cereals such as maize.</w:t>
      </w:r>
    </w:p>
    <w:p w14:paraId="1DD210CC" w14:textId="77777777" w:rsidR="0015348E" w:rsidRPr="002A617F" w:rsidRDefault="0015348E" w:rsidP="002F4F34">
      <w:pPr>
        <w:pStyle w:val="Heading1"/>
      </w:pPr>
      <w:r w:rsidRPr="002A617F">
        <w:t>Adaptation possibilities</w:t>
      </w:r>
    </w:p>
    <w:p w14:paraId="3AA6120D" w14:textId="38C42360" w:rsidR="00961E51" w:rsidRPr="002A617F" w:rsidRDefault="006926A0" w:rsidP="006728A0">
      <w:pPr>
        <w:pStyle w:val="NoSpacing"/>
        <w:rPr>
          <w:rFonts w:cstheme="minorHAnsi"/>
        </w:rPr>
      </w:pPr>
      <w:r w:rsidRPr="002A617F">
        <w:rPr>
          <w:rFonts w:cstheme="minorHAnsi"/>
        </w:rPr>
        <w:t>During the rain</w:t>
      </w:r>
      <w:r w:rsidR="00CD10F6" w:rsidRPr="002A617F">
        <w:rPr>
          <w:rFonts w:cstheme="minorHAnsi"/>
        </w:rPr>
        <w:t>y</w:t>
      </w:r>
      <w:r w:rsidRPr="002A617F">
        <w:rPr>
          <w:rFonts w:cstheme="minorHAnsi"/>
        </w:rPr>
        <w:t xml:space="preserve"> season</w:t>
      </w:r>
      <w:r w:rsidR="00CD581E" w:rsidRPr="002A617F">
        <w:rPr>
          <w:rFonts w:cstheme="minorHAnsi"/>
        </w:rPr>
        <w:t>,</w:t>
      </w:r>
      <w:r w:rsidRPr="002A617F">
        <w:rPr>
          <w:rFonts w:cstheme="minorHAnsi"/>
        </w:rPr>
        <w:t xml:space="preserve"> </w:t>
      </w:r>
      <w:r w:rsidR="00AA5383" w:rsidRPr="002A617F">
        <w:rPr>
          <w:rFonts w:cstheme="minorHAnsi"/>
        </w:rPr>
        <w:t xml:space="preserve">a crop of </w:t>
      </w:r>
      <w:r w:rsidRPr="002A617F">
        <w:rPr>
          <w:rFonts w:cstheme="minorHAnsi"/>
        </w:rPr>
        <w:t>c</w:t>
      </w:r>
      <w:r w:rsidR="00961E51" w:rsidRPr="002A617F">
        <w:rPr>
          <w:rFonts w:cstheme="minorHAnsi"/>
        </w:rPr>
        <w:t xml:space="preserve">ommon bean </w:t>
      </w:r>
      <w:r w:rsidRPr="002A617F">
        <w:rPr>
          <w:rFonts w:cstheme="minorHAnsi"/>
        </w:rPr>
        <w:t xml:space="preserve">can be grown </w:t>
      </w:r>
      <w:r w:rsidR="00E562C3">
        <w:rPr>
          <w:rFonts w:cstheme="minorHAnsi"/>
        </w:rPr>
        <w:t>in high-</w:t>
      </w:r>
      <w:r w:rsidR="00961E51" w:rsidRPr="002A617F">
        <w:rPr>
          <w:rFonts w:cstheme="minorHAnsi"/>
        </w:rPr>
        <w:t>altitude areas (&gt;1</w:t>
      </w:r>
      <w:r w:rsidR="00CD10F6" w:rsidRPr="002A617F">
        <w:rPr>
          <w:rFonts w:cstheme="minorHAnsi"/>
        </w:rPr>
        <w:t>5</w:t>
      </w:r>
      <w:r w:rsidR="00961E51" w:rsidRPr="002A617F">
        <w:rPr>
          <w:rFonts w:cstheme="minorHAnsi"/>
        </w:rPr>
        <w:t>00</w:t>
      </w:r>
      <w:r w:rsidRPr="002A617F">
        <w:rPr>
          <w:rFonts w:cstheme="minorHAnsi"/>
        </w:rPr>
        <w:t xml:space="preserve"> </w:t>
      </w:r>
      <w:r w:rsidR="00961E51" w:rsidRPr="002A617F">
        <w:rPr>
          <w:rFonts w:cstheme="minorHAnsi"/>
        </w:rPr>
        <w:t>m</w:t>
      </w:r>
      <w:r w:rsidR="00E562C3">
        <w:rPr>
          <w:rFonts w:cstheme="minorHAnsi"/>
        </w:rPr>
        <w:t xml:space="preserve"> above sea level</w:t>
      </w:r>
      <w:r w:rsidR="00961E51" w:rsidRPr="002A617F">
        <w:rPr>
          <w:rFonts w:cstheme="minorHAnsi"/>
        </w:rPr>
        <w:t xml:space="preserve">), </w:t>
      </w:r>
      <w:r w:rsidR="00AA5383" w:rsidRPr="002A617F">
        <w:rPr>
          <w:rFonts w:cstheme="minorHAnsi"/>
        </w:rPr>
        <w:t>as well as</w:t>
      </w:r>
      <w:r w:rsidRPr="002A617F">
        <w:rPr>
          <w:rFonts w:cstheme="minorHAnsi"/>
        </w:rPr>
        <w:t xml:space="preserve"> in the </w:t>
      </w:r>
      <w:r w:rsidR="00CD581E" w:rsidRPr="002A617F">
        <w:rPr>
          <w:rFonts w:cstheme="minorHAnsi"/>
        </w:rPr>
        <w:t>medium-altitude</w:t>
      </w:r>
      <w:r w:rsidR="00961E51" w:rsidRPr="002A617F">
        <w:rPr>
          <w:rFonts w:cstheme="minorHAnsi"/>
        </w:rPr>
        <w:t xml:space="preserve"> </w:t>
      </w:r>
      <w:r w:rsidR="00CD581E" w:rsidRPr="002A617F">
        <w:rPr>
          <w:rFonts w:cstheme="minorHAnsi"/>
        </w:rPr>
        <w:t>regions</w:t>
      </w:r>
      <w:r w:rsidR="00961E51" w:rsidRPr="002A617F">
        <w:rPr>
          <w:rFonts w:cstheme="minorHAnsi"/>
        </w:rPr>
        <w:t xml:space="preserve"> </w:t>
      </w:r>
      <w:r w:rsidR="00AA5383" w:rsidRPr="002A617F">
        <w:rPr>
          <w:rFonts w:cstheme="minorHAnsi"/>
        </w:rPr>
        <w:t>(</w:t>
      </w:r>
      <w:r w:rsidR="00961E51" w:rsidRPr="002A617F">
        <w:rPr>
          <w:rFonts w:cstheme="minorHAnsi"/>
        </w:rPr>
        <w:t>1000</w:t>
      </w:r>
      <w:r w:rsidRPr="002A617F">
        <w:rPr>
          <w:rFonts w:cstheme="minorHAnsi"/>
        </w:rPr>
        <w:t xml:space="preserve"> </w:t>
      </w:r>
      <w:r w:rsidR="005C7CC6" w:rsidRPr="002A617F">
        <w:rPr>
          <w:rFonts w:cstheme="minorHAnsi"/>
        </w:rPr>
        <w:t xml:space="preserve">to </w:t>
      </w:r>
      <w:r w:rsidR="00AA5383" w:rsidRPr="002A617F">
        <w:rPr>
          <w:rFonts w:cstheme="minorHAnsi"/>
        </w:rPr>
        <w:t xml:space="preserve">1400 </w:t>
      </w:r>
      <w:r w:rsidR="00E562C3">
        <w:rPr>
          <w:rFonts w:cstheme="minorHAnsi"/>
        </w:rPr>
        <w:t>m</w:t>
      </w:r>
      <w:r w:rsidR="00961E51" w:rsidRPr="002A617F">
        <w:rPr>
          <w:rFonts w:cstheme="minorHAnsi"/>
        </w:rPr>
        <w:t>)</w:t>
      </w:r>
      <w:r w:rsidRPr="002A617F">
        <w:rPr>
          <w:rFonts w:cstheme="minorHAnsi"/>
        </w:rPr>
        <w:t xml:space="preserve">. In the </w:t>
      </w:r>
      <w:r w:rsidR="00E562C3">
        <w:rPr>
          <w:rFonts w:cstheme="minorHAnsi"/>
        </w:rPr>
        <w:t>low-</w:t>
      </w:r>
      <w:r w:rsidR="00CD10F6" w:rsidRPr="002A617F">
        <w:rPr>
          <w:rFonts w:cstheme="minorHAnsi"/>
        </w:rPr>
        <w:t xml:space="preserve">altitude areas (&lt; 600 </w:t>
      </w:r>
      <w:r w:rsidR="00E562C3">
        <w:rPr>
          <w:rFonts w:cstheme="minorHAnsi"/>
        </w:rPr>
        <w:t>m</w:t>
      </w:r>
      <w:r w:rsidR="00CD10F6" w:rsidRPr="002A617F">
        <w:rPr>
          <w:rFonts w:cstheme="minorHAnsi"/>
        </w:rPr>
        <w:t xml:space="preserve">), the crop can be grown during the </w:t>
      </w:r>
      <w:r w:rsidRPr="002A617F">
        <w:rPr>
          <w:rFonts w:cstheme="minorHAnsi"/>
        </w:rPr>
        <w:t xml:space="preserve">cool months </w:t>
      </w:r>
      <w:r w:rsidR="00CD581E" w:rsidRPr="002A617F">
        <w:rPr>
          <w:rFonts w:cstheme="minorHAnsi"/>
        </w:rPr>
        <w:t>of</w:t>
      </w:r>
      <w:r w:rsidRPr="002A617F">
        <w:rPr>
          <w:rFonts w:cstheme="minorHAnsi"/>
        </w:rPr>
        <w:t xml:space="preserve"> th</w:t>
      </w:r>
      <w:r w:rsidR="00CD10F6" w:rsidRPr="002A617F">
        <w:rPr>
          <w:rFonts w:cstheme="minorHAnsi"/>
        </w:rPr>
        <w:t>e year</w:t>
      </w:r>
      <w:r w:rsidRPr="002A617F">
        <w:rPr>
          <w:rFonts w:cstheme="minorHAnsi"/>
        </w:rPr>
        <w:t xml:space="preserve">, under irrigation or residual moisture. </w:t>
      </w:r>
      <w:r w:rsidR="00673423" w:rsidRPr="002A617F">
        <w:rPr>
          <w:rFonts w:cstheme="minorHAnsi"/>
        </w:rPr>
        <w:t>The crop requires approximately 400</w:t>
      </w:r>
      <w:r w:rsidR="00E562C3">
        <w:rPr>
          <w:rFonts w:cstheme="minorHAnsi"/>
        </w:rPr>
        <w:t>–</w:t>
      </w:r>
      <w:r w:rsidR="00673423" w:rsidRPr="002A617F">
        <w:rPr>
          <w:rFonts w:cstheme="minorHAnsi"/>
        </w:rPr>
        <w:t xml:space="preserve">500 mm of moisture. </w:t>
      </w:r>
      <w:r w:rsidR="00C2652A" w:rsidRPr="002A617F">
        <w:rPr>
          <w:rFonts w:cstheme="minorHAnsi"/>
        </w:rPr>
        <w:t xml:space="preserve">NUA45, as </w:t>
      </w:r>
      <w:r w:rsidR="00E562C3">
        <w:rPr>
          <w:rFonts w:cstheme="minorHAnsi"/>
        </w:rPr>
        <w:t>a drought-</w:t>
      </w:r>
      <w:r w:rsidR="00C2652A" w:rsidRPr="002A617F">
        <w:rPr>
          <w:rFonts w:cstheme="minorHAnsi"/>
        </w:rPr>
        <w:t xml:space="preserve">tolerant and </w:t>
      </w:r>
      <w:r w:rsidR="00CD581E" w:rsidRPr="002A617F">
        <w:rPr>
          <w:rFonts w:cstheme="minorHAnsi"/>
        </w:rPr>
        <w:t>short-season</w:t>
      </w:r>
      <w:r w:rsidR="00C2652A" w:rsidRPr="002A617F">
        <w:rPr>
          <w:rFonts w:cstheme="minorHAnsi"/>
        </w:rPr>
        <w:t xml:space="preserve"> variety (</w:t>
      </w:r>
      <w:r w:rsidR="00930B41" w:rsidRPr="002A617F">
        <w:rPr>
          <w:rFonts w:cstheme="minorHAnsi"/>
        </w:rPr>
        <w:t>maturing in 65</w:t>
      </w:r>
      <w:r w:rsidR="00E562C3">
        <w:rPr>
          <w:rFonts w:cstheme="minorHAnsi"/>
        </w:rPr>
        <w:t>–</w:t>
      </w:r>
      <w:r w:rsidR="00930B41" w:rsidRPr="002A617F">
        <w:rPr>
          <w:rFonts w:cstheme="minorHAnsi"/>
        </w:rPr>
        <w:t>70</w:t>
      </w:r>
      <w:r w:rsidR="00673423" w:rsidRPr="002A617F">
        <w:rPr>
          <w:rFonts w:cstheme="minorHAnsi"/>
        </w:rPr>
        <w:t xml:space="preserve"> days),</w:t>
      </w:r>
      <w:r w:rsidR="00C2652A" w:rsidRPr="002A617F">
        <w:rPr>
          <w:rFonts w:cstheme="minorHAnsi"/>
        </w:rPr>
        <w:t xml:space="preserve"> can be grown in areas </w:t>
      </w:r>
      <w:r w:rsidR="00E562C3">
        <w:rPr>
          <w:rFonts w:cstheme="minorHAnsi"/>
        </w:rPr>
        <w:t xml:space="preserve">prone to drought due to </w:t>
      </w:r>
      <w:r w:rsidR="00C2652A" w:rsidRPr="002A617F">
        <w:rPr>
          <w:rFonts w:cstheme="minorHAnsi"/>
        </w:rPr>
        <w:t>low</w:t>
      </w:r>
      <w:r w:rsidR="00E562C3">
        <w:rPr>
          <w:rFonts w:cstheme="minorHAnsi"/>
        </w:rPr>
        <w:t xml:space="preserve"> mean </w:t>
      </w:r>
      <w:r w:rsidR="00C2652A" w:rsidRPr="002A617F">
        <w:rPr>
          <w:rFonts w:cstheme="minorHAnsi"/>
        </w:rPr>
        <w:t xml:space="preserve">rainfall or </w:t>
      </w:r>
      <w:r w:rsidR="00E562C3">
        <w:rPr>
          <w:rFonts w:cstheme="minorHAnsi"/>
        </w:rPr>
        <w:t>a short rainy season</w:t>
      </w:r>
      <w:r w:rsidR="00C2652A" w:rsidRPr="002A617F">
        <w:rPr>
          <w:rFonts w:cstheme="minorHAnsi"/>
        </w:rPr>
        <w:t xml:space="preserve">. </w:t>
      </w:r>
      <w:r w:rsidR="00E562C3">
        <w:rPr>
          <w:rFonts w:cstheme="minorHAnsi"/>
        </w:rPr>
        <w:t>The soil</w:t>
      </w:r>
      <w:r w:rsidRPr="002A617F">
        <w:rPr>
          <w:rFonts w:cstheme="minorHAnsi"/>
        </w:rPr>
        <w:t xml:space="preserve"> should have a</w:t>
      </w:r>
      <w:r w:rsidR="00961E51" w:rsidRPr="002A617F">
        <w:rPr>
          <w:rFonts w:cstheme="minorHAnsi"/>
        </w:rPr>
        <w:t xml:space="preserve"> pH </w:t>
      </w:r>
      <w:r w:rsidRPr="002A617F">
        <w:rPr>
          <w:rFonts w:cstheme="minorHAnsi"/>
        </w:rPr>
        <w:t xml:space="preserve">range </w:t>
      </w:r>
      <w:r w:rsidR="00961E51" w:rsidRPr="002A617F">
        <w:rPr>
          <w:rFonts w:cstheme="minorHAnsi"/>
        </w:rPr>
        <w:t>of 5</w:t>
      </w:r>
      <w:r w:rsidR="00673423" w:rsidRPr="002A617F">
        <w:rPr>
          <w:rFonts w:cstheme="minorHAnsi"/>
        </w:rPr>
        <w:t>.8 to 6.5.</w:t>
      </w:r>
    </w:p>
    <w:p w14:paraId="342632B5" w14:textId="77777777" w:rsidR="00961E51" w:rsidRPr="002A617F" w:rsidRDefault="00961E51" w:rsidP="006728A0">
      <w:pPr>
        <w:pStyle w:val="NoSpacing"/>
        <w:rPr>
          <w:rFonts w:cstheme="minorHAnsi"/>
        </w:rPr>
      </w:pPr>
    </w:p>
    <w:p w14:paraId="58AF2C72" w14:textId="34BD8F06" w:rsidR="006728A0" w:rsidRPr="002A617F" w:rsidRDefault="003F5C80" w:rsidP="006728A0">
      <w:pPr>
        <w:pStyle w:val="NoSpacing"/>
        <w:rPr>
          <w:rFonts w:cstheme="minorHAnsi"/>
        </w:rPr>
      </w:pPr>
      <w:r w:rsidRPr="002A617F">
        <w:rPr>
          <w:rFonts w:cstheme="minorHAnsi"/>
          <w:b/>
        </w:rPr>
        <w:t>Other grain crops:</w:t>
      </w:r>
      <w:r w:rsidRPr="002A617F">
        <w:rPr>
          <w:rFonts w:cstheme="minorHAnsi"/>
        </w:rPr>
        <w:t xml:space="preserve"> </w:t>
      </w:r>
      <w:r w:rsidR="00CE2E32" w:rsidRPr="002A617F">
        <w:rPr>
          <w:rFonts w:cstheme="minorHAnsi"/>
        </w:rPr>
        <w:t>In addition to maize, NUA45 can be grown as an intercrop</w:t>
      </w:r>
      <w:r w:rsidR="00CB6157">
        <w:rPr>
          <w:rFonts w:cstheme="minorHAnsi"/>
        </w:rPr>
        <w:t xml:space="preserve"> or </w:t>
      </w:r>
      <w:r w:rsidR="00CD2359">
        <w:rPr>
          <w:rFonts w:cstheme="minorHAnsi"/>
        </w:rPr>
        <w:t xml:space="preserve">in </w:t>
      </w:r>
      <w:r w:rsidR="00CB6157">
        <w:rPr>
          <w:rFonts w:cstheme="minorHAnsi"/>
        </w:rPr>
        <w:t>rotation crop</w:t>
      </w:r>
      <w:r w:rsidR="00CE2E32" w:rsidRPr="002A617F">
        <w:rPr>
          <w:rFonts w:cstheme="minorHAnsi"/>
        </w:rPr>
        <w:t xml:space="preserve"> with</w:t>
      </w:r>
      <w:r w:rsidR="00EE0EA5" w:rsidRPr="002A617F">
        <w:rPr>
          <w:rFonts w:cstheme="minorHAnsi"/>
          <w:bCs/>
          <w:iCs/>
        </w:rPr>
        <w:t xml:space="preserve"> pearl millet </w:t>
      </w:r>
      <w:r w:rsidR="00CE2E32" w:rsidRPr="002A617F">
        <w:rPr>
          <w:rFonts w:cstheme="minorHAnsi"/>
          <w:bCs/>
          <w:iCs/>
        </w:rPr>
        <w:t>and sorghum</w:t>
      </w:r>
      <w:r w:rsidR="004B0986" w:rsidRPr="002A617F">
        <w:rPr>
          <w:rFonts w:cstheme="minorHAnsi"/>
          <w:bCs/>
          <w:iCs/>
        </w:rPr>
        <w:t xml:space="preserve"> </w:t>
      </w:r>
      <w:r w:rsidR="00AA5383" w:rsidRPr="002A617F">
        <w:rPr>
          <w:rFonts w:cstheme="minorHAnsi"/>
          <w:bCs/>
          <w:iCs/>
        </w:rPr>
        <w:t xml:space="preserve">in the cool upland areas, where </w:t>
      </w:r>
      <w:r w:rsidR="006155E1">
        <w:rPr>
          <w:rFonts w:cstheme="minorHAnsi"/>
          <w:bCs/>
          <w:iCs/>
        </w:rPr>
        <w:t>common bean is ado</w:t>
      </w:r>
      <w:r w:rsidR="00AA5383" w:rsidRPr="002A617F">
        <w:rPr>
          <w:rFonts w:cstheme="minorHAnsi"/>
          <w:bCs/>
          <w:iCs/>
        </w:rPr>
        <w:t xml:space="preserve">pted. </w:t>
      </w:r>
    </w:p>
    <w:p w14:paraId="5348E3FC" w14:textId="7D7CB24F" w:rsidR="00067EF9" w:rsidRPr="002A617F" w:rsidRDefault="0015348E" w:rsidP="002F4F34">
      <w:pPr>
        <w:pStyle w:val="Heading1"/>
      </w:pPr>
      <w:r w:rsidRPr="002A617F">
        <w:t>Potential benefits to users</w:t>
      </w:r>
      <w:r w:rsidR="00BD5F7B" w:rsidRPr="002A617F">
        <w:t xml:space="preserve"> </w:t>
      </w:r>
      <w:r w:rsidR="00CD10F6" w:rsidRPr="002A617F">
        <w:t xml:space="preserve"> </w:t>
      </w:r>
    </w:p>
    <w:p w14:paraId="34146ACD" w14:textId="00F73460" w:rsidR="009C0822" w:rsidRPr="002A617F" w:rsidRDefault="003E6911" w:rsidP="00DF3F3C">
      <w:pPr>
        <w:pStyle w:val="NoSpacing"/>
        <w:spacing w:after="120"/>
        <w:rPr>
          <w:bCs/>
        </w:rPr>
      </w:pPr>
      <w:r w:rsidRPr="002A617F">
        <w:rPr>
          <w:b/>
          <w:bCs/>
        </w:rPr>
        <w:t xml:space="preserve">Food security: </w:t>
      </w:r>
      <w:r w:rsidRPr="002A617F">
        <w:rPr>
          <w:bCs/>
        </w:rPr>
        <w:t>The improved bean NUA45 can produce twice the yield of local bean varieties.</w:t>
      </w:r>
      <w:r w:rsidR="00851756" w:rsidRPr="002A617F">
        <w:rPr>
          <w:bCs/>
        </w:rPr>
        <w:t xml:space="preserve"> </w:t>
      </w:r>
      <w:r w:rsidR="009C0822" w:rsidRPr="002A617F">
        <w:rPr>
          <w:bCs/>
        </w:rPr>
        <w:t xml:space="preserve">The beans can be grown by intercropping on the same land area </w:t>
      </w:r>
      <w:r w:rsidR="001B6BBA" w:rsidRPr="002A617F">
        <w:rPr>
          <w:bCs/>
        </w:rPr>
        <w:t>used for a</w:t>
      </w:r>
      <w:r w:rsidR="009C0822" w:rsidRPr="002A617F">
        <w:rPr>
          <w:bCs/>
        </w:rPr>
        <w:t xml:space="preserve"> traditional maize </w:t>
      </w:r>
      <w:r w:rsidR="00396E8F" w:rsidRPr="002A617F">
        <w:rPr>
          <w:bCs/>
        </w:rPr>
        <w:t>mono</w:t>
      </w:r>
      <w:r w:rsidR="009C0822" w:rsidRPr="002A617F">
        <w:rPr>
          <w:bCs/>
        </w:rPr>
        <w:t>crop.</w:t>
      </w:r>
    </w:p>
    <w:p w14:paraId="11952085" w14:textId="4C9181DB" w:rsidR="00363ADE" w:rsidRPr="002A617F" w:rsidRDefault="003E6911" w:rsidP="00DF3F3C">
      <w:pPr>
        <w:pStyle w:val="NoSpacing"/>
        <w:spacing w:after="120"/>
      </w:pPr>
      <w:r w:rsidRPr="002A617F">
        <w:rPr>
          <w:b/>
          <w:bCs/>
        </w:rPr>
        <w:t>Nutrition</w:t>
      </w:r>
      <w:r w:rsidR="00363ADE" w:rsidRPr="002A617F">
        <w:rPr>
          <w:b/>
          <w:bCs/>
        </w:rPr>
        <w:t>:</w:t>
      </w:r>
      <w:r w:rsidR="00363ADE" w:rsidRPr="002A617F">
        <w:t xml:space="preserve"> NUA45 </w:t>
      </w:r>
      <w:r w:rsidRPr="002A617F">
        <w:t>supplies</w:t>
      </w:r>
      <w:r w:rsidR="00ED059E" w:rsidRPr="002A617F">
        <w:t xml:space="preserve"> more</w:t>
      </w:r>
      <w:r w:rsidR="00363ADE" w:rsidRPr="002A617F">
        <w:t xml:space="preserve"> </w:t>
      </w:r>
      <w:r w:rsidR="00ED059E" w:rsidRPr="002A617F">
        <w:t xml:space="preserve">iron and zinc than many commonly grown bean varieties. It is suitable for processing and </w:t>
      </w:r>
      <w:r w:rsidR="007F232A">
        <w:t xml:space="preserve">may be </w:t>
      </w:r>
      <w:r w:rsidR="00ED059E" w:rsidRPr="002A617F">
        <w:t>combin</w:t>
      </w:r>
      <w:r w:rsidR="007F232A">
        <w:t>ed</w:t>
      </w:r>
      <w:r w:rsidR="00ED059E" w:rsidRPr="002A617F">
        <w:t xml:space="preserve"> with maize to make a nutritious flour</w:t>
      </w:r>
      <w:r w:rsidR="007F1361">
        <w:t xml:space="preserve">. This can be cooked and eaten as a healthy </w:t>
      </w:r>
      <w:r w:rsidR="00ED059E" w:rsidRPr="002A617F">
        <w:t>porridge for young children</w:t>
      </w:r>
      <w:r w:rsidR="004E2D95">
        <w:t>. Mashed beans can also be made into</w:t>
      </w:r>
      <w:r w:rsidR="00ED059E" w:rsidRPr="002A617F">
        <w:t xml:space="preserve"> </w:t>
      </w:r>
      <w:r w:rsidR="00C2652A" w:rsidRPr="002A617F">
        <w:t>a</w:t>
      </w:r>
      <w:r w:rsidR="00C3187E" w:rsidRPr="002A617F">
        <w:t xml:space="preserve"> </w:t>
      </w:r>
      <w:r w:rsidR="007F1361">
        <w:t xml:space="preserve">popular </w:t>
      </w:r>
      <w:r w:rsidR="004E2D95">
        <w:t xml:space="preserve">fried </w:t>
      </w:r>
      <w:r w:rsidR="00C3187E" w:rsidRPr="002A617F">
        <w:t>snack know</w:t>
      </w:r>
      <w:r w:rsidR="00C2652A" w:rsidRPr="002A617F">
        <w:t>n</w:t>
      </w:r>
      <w:r w:rsidR="00C3187E" w:rsidRPr="002A617F">
        <w:t xml:space="preserve"> as </w:t>
      </w:r>
      <w:r w:rsidR="00ED059E" w:rsidRPr="002A617F">
        <w:t>‘bean bites</w:t>
      </w:r>
      <w:r w:rsidR="00581C1D">
        <w:t>.’</w:t>
      </w:r>
      <w:r w:rsidR="006B5230" w:rsidRPr="002A617F">
        <w:t xml:space="preserve"> </w:t>
      </w:r>
    </w:p>
    <w:p w14:paraId="1331EAFA" w14:textId="0BCFBFE3" w:rsidR="006728A0" w:rsidRPr="002A617F" w:rsidRDefault="003E6911" w:rsidP="00DF3F3C">
      <w:pPr>
        <w:pStyle w:val="NoSpacing"/>
        <w:spacing w:after="120"/>
      </w:pPr>
      <w:r w:rsidRPr="002A617F">
        <w:rPr>
          <w:b/>
          <w:bCs/>
        </w:rPr>
        <w:t>Increased</w:t>
      </w:r>
      <w:r w:rsidR="00363ADE" w:rsidRPr="002A617F">
        <w:rPr>
          <w:b/>
          <w:bCs/>
        </w:rPr>
        <w:t xml:space="preserve"> income</w:t>
      </w:r>
      <w:r w:rsidRPr="002A617F">
        <w:rPr>
          <w:b/>
          <w:bCs/>
        </w:rPr>
        <w:t>s</w:t>
      </w:r>
      <w:r w:rsidR="00363ADE" w:rsidRPr="002A617F">
        <w:rPr>
          <w:b/>
          <w:bCs/>
        </w:rPr>
        <w:t>:</w:t>
      </w:r>
      <w:r w:rsidR="00363ADE" w:rsidRPr="002A617F">
        <w:t xml:space="preserve"> </w:t>
      </w:r>
      <w:r w:rsidR="00B64900">
        <w:t>The h</w:t>
      </w:r>
      <w:r w:rsidRPr="002A617F">
        <w:t>igh</w:t>
      </w:r>
      <w:r w:rsidR="00363ADE" w:rsidRPr="002A617F">
        <w:t xml:space="preserve"> demand</w:t>
      </w:r>
      <w:r w:rsidRPr="002A617F">
        <w:t xml:space="preserve"> for</w:t>
      </w:r>
      <w:r w:rsidR="00363ADE" w:rsidRPr="002A617F">
        <w:t xml:space="preserve"> NUA45 </w:t>
      </w:r>
      <w:r w:rsidR="00B64900">
        <w:t xml:space="preserve">‘magic’ </w:t>
      </w:r>
      <w:r w:rsidR="00363ADE" w:rsidRPr="002A617F">
        <w:t>bean</w:t>
      </w:r>
      <w:r w:rsidRPr="002A617F">
        <w:t>s</w:t>
      </w:r>
      <w:r w:rsidR="00363ADE" w:rsidRPr="002A617F">
        <w:t xml:space="preserve"> </w:t>
      </w:r>
      <w:r w:rsidR="00B5292A">
        <w:t>translates into</w:t>
      </w:r>
      <w:r w:rsidR="00363ADE" w:rsidRPr="002A617F">
        <w:t xml:space="preserve"> a </w:t>
      </w:r>
      <w:r w:rsidRPr="002A617F">
        <w:t xml:space="preserve">relatively </w:t>
      </w:r>
      <w:r w:rsidR="00363ADE" w:rsidRPr="002A617F">
        <w:t>high market price</w:t>
      </w:r>
      <w:r w:rsidRPr="002A617F">
        <w:t>, with farmers in</w:t>
      </w:r>
      <w:r w:rsidR="00363ADE" w:rsidRPr="002A617F">
        <w:t xml:space="preserve"> </w:t>
      </w:r>
      <w:r w:rsidRPr="002A617F">
        <w:t xml:space="preserve">Linthipe </w:t>
      </w:r>
      <w:r w:rsidR="00F204C9">
        <w:t>obtaining</w:t>
      </w:r>
      <w:r w:rsidRPr="002A617F">
        <w:t xml:space="preserve"> US</w:t>
      </w:r>
      <w:r w:rsidR="00363ADE" w:rsidRPr="002A617F">
        <w:t>$</w:t>
      </w:r>
      <w:r w:rsidRPr="002A617F">
        <w:t xml:space="preserve"> </w:t>
      </w:r>
      <w:r w:rsidR="00363ADE" w:rsidRPr="002A617F">
        <w:t>1.35</w:t>
      </w:r>
      <w:r w:rsidRPr="002A617F">
        <w:t xml:space="preserve"> per kg</w:t>
      </w:r>
      <w:r w:rsidR="00363ADE" w:rsidRPr="002A617F">
        <w:t xml:space="preserve">. </w:t>
      </w:r>
      <w:r w:rsidR="00AE5290">
        <w:t xml:space="preserve">This equates to a gross income of </w:t>
      </w:r>
      <w:r w:rsidR="00AE5290" w:rsidRPr="002A617F">
        <w:t>US$ 540</w:t>
      </w:r>
      <w:r w:rsidR="00AE5290">
        <w:t xml:space="preserve"> for an </w:t>
      </w:r>
      <w:r w:rsidR="00363ADE" w:rsidRPr="002A617F">
        <w:t>average</w:t>
      </w:r>
      <w:r w:rsidR="00AE5290">
        <w:t xml:space="preserve"> harvest of </w:t>
      </w:r>
      <w:r w:rsidR="00363ADE" w:rsidRPr="002A617F">
        <w:t xml:space="preserve">400 </w:t>
      </w:r>
      <w:r w:rsidR="00581C1D">
        <w:t>kilograms</w:t>
      </w:r>
      <w:r w:rsidR="00A02B75" w:rsidRPr="002A617F">
        <w:t xml:space="preserve"> from a</w:t>
      </w:r>
      <w:r w:rsidRPr="002A617F">
        <w:t xml:space="preserve"> 0.2-hectare</w:t>
      </w:r>
      <w:r w:rsidR="00363ADE" w:rsidRPr="002A617F">
        <w:t xml:space="preserve"> </w:t>
      </w:r>
      <w:r w:rsidRPr="002A617F">
        <w:t>plot</w:t>
      </w:r>
      <w:r w:rsidR="00363ADE" w:rsidRPr="002A617F">
        <w:t>.</w:t>
      </w:r>
      <w:r w:rsidR="00851756" w:rsidRPr="002A617F">
        <w:t xml:space="preserve"> </w:t>
      </w:r>
    </w:p>
    <w:p w14:paraId="6EFF029C" w14:textId="5FB79DBC" w:rsidR="00363ADE" w:rsidRPr="002A617F" w:rsidRDefault="00DE4117" w:rsidP="00DF3F3C">
      <w:pPr>
        <w:pStyle w:val="NoSpacing"/>
        <w:spacing w:after="120"/>
      </w:pPr>
      <w:r w:rsidRPr="002A617F">
        <w:rPr>
          <w:b/>
          <w:bCs/>
        </w:rPr>
        <w:t>Soil fertility</w:t>
      </w:r>
      <w:r w:rsidR="00363ADE" w:rsidRPr="002A617F">
        <w:rPr>
          <w:b/>
          <w:bCs/>
        </w:rPr>
        <w:t>:</w:t>
      </w:r>
      <w:r w:rsidR="00A36B4B" w:rsidRPr="002A617F">
        <w:t xml:space="preserve"> NUA45 enhances soil fertility</w:t>
      </w:r>
      <w:r w:rsidR="00363ADE" w:rsidRPr="002A617F">
        <w:t xml:space="preserve"> by </w:t>
      </w:r>
      <w:r w:rsidR="00C82D1A" w:rsidRPr="002A617F">
        <w:t xml:space="preserve">fixing nitrogen. When the crop residues are left in the field, they </w:t>
      </w:r>
      <w:r w:rsidR="00653C20" w:rsidRPr="002A617F">
        <w:t xml:space="preserve">provide valuable organic matter, which </w:t>
      </w:r>
      <w:r w:rsidR="00890811">
        <w:t>boosts</w:t>
      </w:r>
      <w:r w:rsidR="00363ADE" w:rsidRPr="002A617F">
        <w:t xml:space="preserve"> soil </w:t>
      </w:r>
      <w:r w:rsidR="00A36B4B" w:rsidRPr="002A617F">
        <w:t xml:space="preserve">health, </w:t>
      </w:r>
      <w:r w:rsidR="00890811">
        <w:t xml:space="preserve">improves soil </w:t>
      </w:r>
      <w:r w:rsidR="00A36B4B" w:rsidRPr="002A617F">
        <w:t>st</w:t>
      </w:r>
      <w:r w:rsidR="00653C20" w:rsidRPr="002A617F">
        <w:t xml:space="preserve">ructure, and </w:t>
      </w:r>
      <w:r w:rsidR="00890811">
        <w:t xml:space="preserve">supports </w:t>
      </w:r>
      <w:r w:rsidR="00653C20" w:rsidRPr="002A617F">
        <w:t>moisture retention</w:t>
      </w:r>
      <w:r w:rsidR="00363ADE" w:rsidRPr="002A617F">
        <w:t xml:space="preserve">. </w:t>
      </w:r>
      <w:r w:rsidR="00047921" w:rsidRPr="002A617F">
        <w:t>W</w:t>
      </w:r>
      <w:r w:rsidR="00363ADE" w:rsidRPr="002A617F">
        <w:t>hen maize is grown in rotation after NUA45</w:t>
      </w:r>
      <w:r w:rsidR="00047921" w:rsidRPr="002A617F">
        <w:t xml:space="preserve"> </w:t>
      </w:r>
      <w:r w:rsidR="00653C20" w:rsidRPr="002A617F">
        <w:t>(</w:t>
      </w:r>
      <w:r w:rsidR="00047921" w:rsidRPr="002A617F">
        <w:t>and the</w:t>
      </w:r>
      <w:r w:rsidR="00363ADE" w:rsidRPr="002A617F">
        <w:t xml:space="preserve"> bean crop residues </w:t>
      </w:r>
      <w:r w:rsidR="00653C20" w:rsidRPr="002A617F">
        <w:t>are</w:t>
      </w:r>
      <w:r w:rsidR="00363ADE" w:rsidRPr="002A617F">
        <w:t xml:space="preserve"> incorporated in the soil</w:t>
      </w:r>
      <w:r w:rsidR="00653C20" w:rsidRPr="002A617F">
        <w:t>)</w:t>
      </w:r>
      <w:r w:rsidR="00363ADE" w:rsidRPr="002A617F">
        <w:t>, the maize</w:t>
      </w:r>
      <w:r w:rsidR="00653C20" w:rsidRPr="002A617F">
        <w:t xml:space="preserve"> will grow better and produce higher yields due to the additional</w:t>
      </w:r>
      <w:r w:rsidR="00363ADE" w:rsidRPr="002A617F">
        <w:t xml:space="preserve"> </w:t>
      </w:r>
      <w:r w:rsidR="00653C20" w:rsidRPr="002A617F">
        <w:t>nitrogen</w:t>
      </w:r>
      <w:r w:rsidR="00363ADE" w:rsidRPr="002A617F">
        <w:t>.</w:t>
      </w:r>
    </w:p>
    <w:p w14:paraId="48140332" w14:textId="77777777" w:rsidR="0015348E" w:rsidRPr="002A617F" w:rsidRDefault="0015348E" w:rsidP="002F4F34">
      <w:pPr>
        <w:pStyle w:val="Heading1"/>
      </w:pPr>
      <w:r w:rsidRPr="002A617F">
        <w:lastRenderedPageBreak/>
        <w:t>Things to worry about</w:t>
      </w:r>
    </w:p>
    <w:p w14:paraId="42CB7DFD" w14:textId="23E23AF4" w:rsidR="00363ADE" w:rsidRPr="002A617F" w:rsidRDefault="00363ADE" w:rsidP="00DF3F3C">
      <w:pPr>
        <w:pStyle w:val="NoSpacing"/>
        <w:spacing w:after="120"/>
      </w:pPr>
      <w:r w:rsidRPr="002A617F">
        <w:rPr>
          <w:b/>
          <w:bCs/>
        </w:rPr>
        <w:t>Seed availability:</w:t>
      </w:r>
      <w:r w:rsidRPr="002A617F">
        <w:t xml:space="preserve"> </w:t>
      </w:r>
      <w:r w:rsidR="00D565CF" w:rsidRPr="002A617F">
        <w:t xml:space="preserve">Not surprisingly, there is a high demand for </w:t>
      </w:r>
      <w:r w:rsidRPr="002A617F">
        <w:t>NUA45 bean</w:t>
      </w:r>
      <w:r w:rsidR="00D565CF" w:rsidRPr="002A617F">
        <w:t xml:space="preserve">s from </w:t>
      </w:r>
      <w:r w:rsidRPr="002A617F">
        <w:t xml:space="preserve">farmers and nutrition-oriented institutions, but few seed companies </w:t>
      </w:r>
      <w:r w:rsidR="00D565CF" w:rsidRPr="002A617F">
        <w:t xml:space="preserve">currently supply </w:t>
      </w:r>
      <w:r w:rsidR="00A02B75" w:rsidRPr="002A617F">
        <w:t xml:space="preserve">seeds for </w:t>
      </w:r>
      <w:r w:rsidR="00D565CF" w:rsidRPr="002A617F">
        <w:t xml:space="preserve">this variety. </w:t>
      </w:r>
      <w:r w:rsidR="00B353DA" w:rsidRPr="002A617F">
        <w:t>In Malawi, the Africa RISING team has introduced an innovative community seed multiplication initiative, which has provided sufficient seed for more than 2000 households.</w:t>
      </w:r>
    </w:p>
    <w:p w14:paraId="285B9751" w14:textId="1B956528" w:rsidR="006728A0" w:rsidRPr="002A617F" w:rsidRDefault="00DF3F3C" w:rsidP="00DF3F3C">
      <w:pPr>
        <w:pStyle w:val="NoSpacing"/>
        <w:spacing w:after="120"/>
      </w:pPr>
      <w:r w:rsidRPr="002A617F">
        <w:rPr>
          <w:b/>
          <w:bCs/>
        </w:rPr>
        <w:t>Costs of fertilizer:</w:t>
      </w:r>
      <w:r w:rsidR="00363ADE" w:rsidRPr="002A617F">
        <w:t xml:space="preserve"> The current price of basal dressing compoun</w:t>
      </w:r>
      <w:r w:rsidR="00176E22" w:rsidRPr="002A617F">
        <w:t>d fertilizer (NPK) is around US</w:t>
      </w:r>
      <w:r w:rsidR="00363ADE" w:rsidRPr="002A617F">
        <w:t>$</w:t>
      </w:r>
      <w:r w:rsidR="00176E22" w:rsidRPr="002A617F">
        <w:t xml:space="preserve"> 30 for 50 kg</w:t>
      </w:r>
      <w:r w:rsidR="00363ADE" w:rsidRPr="002A617F">
        <w:t>, and top-dressing</w:t>
      </w:r>
      <w:r w:rsidR="001F21B3">
        <w:t xml:space="preserve"> fertilizer (u</w:t>
      </w:r>
      <w:r w:rsidR="00176E22" w:rsidRPr="002A617F">
        <w:t>rea) is around US</w:t>
      </w:r>
      <w:r w:rsidR="00363ADE" w:rsidRPr="002A617F">
        <w:t>$</w:t>
      </w:r>
      <w:r w:rsidR="00176E22" w:rsidRPr="002A617F">
        <w:t xml:space="preserve"> 26 per 50 kg</w:t>
      </w:r>
      <w:r w:rsidR="00363ADE" w:rsidRPr="002A617F">
        <w:t xml:space="preserve">. </w:t>
      </w:r>
      <w:r w:rsidR="00176E22" w:rsidRPr="002A617F">
        <w:t>Some farme</w:t>
      </w:r>
      <w:r w:rsidR="001F21B3">
        <w:t>rs may be unable to afford this</w:t>
      </w:r>
      <w:r w:rsidR="00176E22" w:rsidRPr="002A617F">
        <w:t xml:space="preserve"> relatively high </w:t>
      </w:r>
      <w:r w:rsidR="00930B41" w:rsidRPr="002A617F">
        <w:t>cost</w:t>
      </w:r>
      <w:r w:rsidR="00176E22" w:rsidRPr="002A617F">
        <w:t xml:space="preserve">. </w:t>
      </w:r>
    </w:p>
    <w:p w14:paraId="5CC8BA38" w14:textId="77777777" w:rsidR="00E23658" w:rsidRPr="002A617F" w:rsidRDefault="00E23658" w:rsidP="002F4F34">
      <w:pPr>
        <w:pStyle w:val="Heading1"/>
      </w:pPr>
      <w:r w:rsidRPr="002A617F">
        <w:t>Where was the technology validated?</w:t>
      </w:r>
    </w:p>
    <w:p w14:paraId="69A0B01B" w14:textId="0C6F9AA2" w:rsidR="006728A0" w:rsidRDefault="00363ADE" w:rsidP="006728A0">
      <w:pPr>
        <w:pStyle w:val="NoSpacing"/>
      </w:pPr>
      <w:r w:rsidRPr="002A617F">
        <w:t>The information presented is derived from large</w:t>
      </w:r>
      <w:r w:rsidR="00A4566A" w:rsidRPr="002A617F">
        <w:t>-</w:t>
      </w:r>
      <w:r w:rsidRPr="002A617F">
        <w:t>scale tes</w:t>
      </w:r>
      <w:r w:rsidR="002F0003" w:rsidRPr="002A617F">
        <w:t xml:space="preserve">ting in 2018/19 in </w:t>
      </w:r>
      <w:r w:rsidR="002A66FC" w:rsidRPr="002A617F">
        <w:t xml:space="preserve">the Linthipe </w:t>
      </w:r>
      <w:r w:rsidR="00A4566A" w:rsidRPr="002A617F">
        <w:t>area of</w:t>
      </w:r>
      <w:r w:rsidRPr="002A617F">
        <w:t xml:space="preserve"> Dedza district</w:t>
      </w:r>
      <w:r w:rsidR="00A4566A" w:rsidRPr="002A617F">
        <w:t xml:space="preserve"> in</w:t>
      </w:r>
      <w:r w:rsidRPr="002A617F">
        <w:t xml:space="preserve"> central Malawi</w:t>
      </w:r>
      <w:r w:rsidR="00930B41" w:rsidRPr="002A617F">
        <w:t xml:space="preserve">, located at 1400 m, with </w:t>
      </w:r>
      <w:r w:rsidR="00A02B75" w:rsidRPr="002A617F">
        <w:t xml:space="preserve">an </w:t>
      </w:r>
      <w:r w:rsidR="00930B41" w:rsidRPr="002A617F">
        <w:t xml:space="preserve">average annual rainfall </w:t>
      </w:r>
      <w:r w:rsidR="00A02B75" w:rsidRPr="002A617F">
        <w:t xml:space="preserve">of </w:t>
      </w:r>
      <w:r w:rsidR="00930B41" w:rsidRPr="002A617F">
        <w:t>around 1100 mm</w:t>
      </w:r>
      <w:r w:rsidR="002F0003" w:rsidRPr="002A617F">
        <w:t>.</w:t>
      </w:r>
      <w:r w:rsidR="00A4566A" w:rsidRPr="002A617F">
        <w:t xml:space="preserve"> </w:t>
      </w:r>
      <w:r w:rsidR="00180D5D">
        <w:t>T</w:t>
      </w:r>
      <w:r w:rsidR="00F23C4B" w:rsidRPr="002A617F">
        <w:t xml:space="preserve">rials </w:t>
      </w:r>
      <w:r w:rsidR="00180D5D">
        <w:t>were conducted on</w:t>
      </w:r>
      <w:r w:rsidR="00F23C4B" w:rsidRPr="002A617F">
        <w:t xml:space="preserve"> 36 plots of 5 </w:t>
      </w:r>
      <w:r w:rsidR="004F662D">
        <w:t>x</w:t>
      </w:r>
      <w:r w:rsidR="00F23C4B" w:rsidRPr="002A617F">
        <w:t xml:space="preserve"> 5</w:t>
      </w:r>
      <w:r w:rsidR="00930B41" w:rsidRPr="002A617F">
        <w:t xml:space="preserve"> </w:t>
      </w:r>
      <w:r w:rsidR="00F23C4B" w:rsidRPr="002A617F">
        <w:t xml:space="preserve">m replicated </w:t>
      </w:r>
      <w:r w:rsidR="00A02B75" w:rsidRPr="002A617F">
        <w:t>four</w:t>
      </w:r>
      <w:r w:rsidR="00F23C4B" w:rsidRPr="002A617F">
        <w:t xml:space="preserve"> times. The </w:t>
      </w:r>
      <w:r w:rsidR="00A02B75" w:rsidRPr="002A617F">
        <w:t>fields</w:t>
      </w:r>
      <w:r w:rsidR="00F23C4B" w:rsidRPr="002A617F">
        <w:t xml:space="preserve"> </w:t>
      </w:r>
      <w:r w:rsidR="00180D5D">
        <w:t>were planted with</w:t>
      </w:r>
      <w:r w:rsidR="00F23C4B" w:rsidRPr="002A617F">
        <w:t xml:space="preserve"> NUA45 </w:t>
      </w:r>
      <w:r w:rsidR="00180D5D">
        <w:t>as a</w:t>
      </w:r>
      <w:r w:rsidR="00F23C4B" w:rsidRPr="002A617F">
        <w:t xml:space="preserve"> pure</w:t>
      </w:r>
      <w:r w:rsidR="00D80CF6" w:rsidRPr="002A617F">
        <w:t xml:space="preserve"> </w:t>
      </w:r>
      <w:r w:rsidR="00F23C4B" w:rsidRPr="002A617F">
        <w:t xml:space="preserve">stand and intercropped with maize. </w:t>
      </w:r>
      <w:r w:rsidR="00A02B75" w:rsidRPr="002A617F">
        <w:t>The Government of Malawi has released NUA45</w:t>
      </w:r>
      <w:r w:rsidRPr="002A617F">
        <w:t xml:space="preserve"> as </w:t>
      </w:r>
      <w:r w:rsidR="00180D5D">
        <w:t>Chitedze 09</w:t>
      </w:r>
      <w:r w:rsidR="00930B41" w:rsidRPr="002A617F">
        <w:t xml:space="preserve"> </w:t>
      </w:r>
      <w:r w:rsidR="00180D5D">
        <w:t>as a technology</w:t>
      </w:r>
      <w:r w:rsidRPr="002A617F">
        <w:t xml:space="preserve"> </w:t>
      </w:r>
      <w:r w:rsidR="00E37E42" w:rsidRPr="002A617F">
        <w:t>for improv</w:t>
      </w:r>
      <w:r w:rsidR="002F0003" w:rsidRPr="002A617F">
        <w:t>ing</w:t>
      </w:r>
      <w:r w:rsidRPr="002A617F">
        <w:t xml:space="preserve"> food </w:t>
      </w:r>
      <w:r w:rsidR="002F0003" w:rsidRPr="002A617F">
        <w:t xml:space="preserve">security, </w:t>
      </w:r>
      <w:r w:rsidRPr="002A617F">
        <w:t>nutrition</w:t>
      </w:r>
      <w:r w:rsidR="00A02B75" w:rsidRPr="002A617F">
        <w:t>,</w:t>
      </w:r>
      <w:r w:rsidRPr="002A617F">
        <w:t xml:space="preserve"> </w:t>
      </w:r>
      <w:r w:rsidR="002F0003" w:rsidRPr="002A617F">
        <w:t>and</w:t>
      </w:r>
      <w:r w:rsidRPr="002A617F">
        <w:t xml:space="preserve"> income</w:t>
      </w:r>
      <w:r w:rsidR="00E37E42" w:rsidRPr="002A617F">
        <w:t>s</w:t>
      </w:r>
      <w:r w:rsidRPr="002A617F">
        <w:t>, with</w:t>
      </w:r>
      <w:r w:rsidR="00A07C75" w:rsidRPr="002A617F">
        <w:t xml:space="preserve"> the added benefit of </w:t>
      </w:r>
      <w:r w:rsidR="002F0003" w:rsidRPr="002A617F">
        <w:t>augmenting</w:t>
      </w:r>
      <w:r w:rsidR="00A07C75" w:rsidRPr="002A617F">
        <w:t xml:space="preserve"> </w:t>
      </w:r>
      <w:r w:rsidRPr="002A617F">
        <w:t>soil fertility.</w:t>
      </w:r>
    </w:p>
    <w:p w14:paraId="2D6F5B0F" w14:textId="608567A5" w:rsidR="00BB2C95" w:rsidRPr="00BB2C95" w:rsidRDefault="00BB2C95" w:rsidP="006728A0">
      <w:pPr>
        <w:pStyle w:val="NoSpacing"/>
        <w:rPr>
          <w:color w:val="FF0000"/>
        </w:rPr>
      </w:pPr>
      <w:r w:rsidRPr="00BB2C95">
        <w:rPr>
          <w:color w:val="FF0000"/>
        </w:rPr>
        <w:t>Insert map</w:t>
      </w:r>
    </w:p>
    <w:p w14:paraId="617F97F6" w14:textId="76F5A217" w:rsidR="00186303" w:rsidRPr="002A617F" w:rsidRDefault="00186303" w:rsidP="00186303">
      <w:pPr>
        <w:pStyle w:val="NoSpacing"/>
      </w:pPr>
    </w:p>
    <w:p w14:paraId="5B5AE61B" w14:textId="5734F142" w:rsidR="002C7948" w:rsidRPr="00BB2C95" w:rsidRDefault="00A77C24" w:rsidP="006728A0">
      <w:pPr>
        <w:pStyle w:val="NoSpacing"/>
        <w:rPr>
          <w:color w:val="FF0000"/>
        </w:rPr>
      </w:pPr>
      <w:r w:rsidRPr="00BB2C95">
        <w:rPr>
          <w:color w:val="FF0000"/>
        </w:rPr>
        <w:t>Additional photos</w:t>
      </w:r>
      <w:r w:rsidR="00BB2C95">
        <w:rPr>
          <w:color w:val="FF0000"/>
        </w:rPr>
        <w:t>:</w:t>
      </w:r>
      <w:r w:rsidR="000C0052" w:rsidRPr="00BB2C95">
        <w:rPr>
          <w:color w:val="FF0000"/>
        </w:rPr>
        <w:t xml:space="preserve"> </w:t>
      </w:r>
      <w:r w:rsidR="00BB2C95" w:rsidRPr="00BB2C95">
        <w:rPr>
          <w:color w:val="FF0000"/>
        </w:rPr>
        <w:t>low res only</w:t>
      </w:r>
      <w:r w:rsidR="003614B7">
        <w:rPr>
          <w:color w:val="FF0000"/>
        </w:rPr>
        <w:t xml:space="preserve"> provided</w:t>
      </w:r>
      <w:r w:rsidR="00BB2C95" w:rsidRPr="00BB2C95">
        <w:rPr>
          <w:color w:val="FF0000"/>
        </w:rPr>
        <w:t>, use as place holders</w:t>
      </w:r>
    </w:p>
    <w:p w14:paraId="5059BC94" w14:textId="77777777" w:rsidR="000C0052" w:rsidRPr="002A617F" w:rsidRDefault="000C0052" w:rsidP="006728A0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1"/>
        <w:gridCol w:w="3104"/>
        <w:gridCol w:w="2770"/>
      </w:tblGrid>
      <w:tr w:rsidR="00E829B1" w:rsidRPr="002A617F" w14:paraId="51F5DE69" w14:textId="77777777" w:rsidTr="00035903">
        <w:tc>
          <w:tcPr>
            <w:tcW w:w="3041" w:type="dxa"/>
          </w:tcPr>
          <w:p w14:paraId="0DA16E16" w14:textId="72A2AC1F" w:rsidR="00E34070" w:rsidRPr="002A617F" w:rsidRDefault="00E829B1" w:rsidP="006728A0">
            <w:pPr>
              <w:pStyle w:val="NoSpacing"/>
            </w:pPr>
            <w:r w:rsidRPr="002A617F">
              <w:rPr>
                <w:noProof/>
              </w:rPr>
              <w:drawing>
                <wp:inline distT="0" distB="0" distL="0" distR="0" wp14:anchorId="65B221C3" wp14:editId="54C9C1B4">
                  <wp:extent cx="1793965" cy="1345565"/>
                  <wp:effectExtent l="0" t="0" r="0" b="698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NUA 45 BEAN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4006" cy="1360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4" w:type="dxa"/>
          </w:tcPr>
          <w:p w14:paraId="0508EC68" w14:textId="002E7A01" w:rsidR="00E34070" w:rsidRPr="002A617F" w:rsidRDefault="002A66FC" w:rsidP="006728A0">
            <w:pPr>
              <w:pStyle w:val="NoSpacing"/>
            </w:pPr>
            <w:r w:rsidRPr="002A617F">
              <w:rPr>
                <w:noProof/>
              </w:rPr>
              <w:drawing>
                <wp:inline distT="0" distB="0" distL="0" distR="0" wp14:anchorId="120B35BC" wp14:editId="4896C057">
                  <wp:extent cx="1833880" cy="13755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EAN FLOU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939" cy="1396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0" w:type="dxa"/>
          </w:tcPr>
          <w:p w14:paraId="4261FDEA" w14:textId="7B5C72F3" w:rsidR="00E34070" w:rsidRPr="002A617F" w:rsidRDefault="004E6BC3" w:rsidP="006728A0">
            <w:pPr>
              <w:pStyle w:val="NoSpacing"/>
            </w:pPr>
            <w:r w:rsidRPr="002A617F">
              <w:rPr>
                <w:noProof/>
              </w:rPr>
              <w:drawing>
                <wp:inline distT="0" distB="0" distL="0" distR="0" wp14:anchorId="24B2D621" wp14:editId="66554678">
                  <wp:extent cx="1622181" cy="1345713"/>
                  <wp:effectExtent l="0" t="0" r="0" b="698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ean Bites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985" cy="1370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29B1" w:rsidRPr="002A617F" w14:paraId="0AD4C767" w14:textId="77777777" w:rsidTr="00035903">
        <w:tc>
          <w:tcPr>
            <w:tcW w:w="3041" w:type="dxa"/>
          </w:tcPr>
          <w:p w14:paraId="2372A004" w14:textId="4929B530" w:rsidR="002A66FC" w:rsidRPr="002A617F" w:rsidRDefault="002A66FC" w:rsidP="00930B41">
            <w:pPr>
              <w:pStyle w:val="NoSpacing"/>
              <w:rPr>
                <w:noProof/>
              </w:rPr>
            </w:pPr>
            <w:r w:rsidRPr="002A617F">
              <w:rPr>
                <w:noProof/>
              </w:rPr>
              <w:t>NUA45</w:t>
            </w:r>
            <w:r w:rsidR="001F2A5D" w:rsidRPr="002A617F">
              <w:rPr>
                <w:noProof/>
              </w:rPr>
              <w:t xml:space="preserve"> </w:t>
            </w:r>
            <w:r w:rsidR="00930B41" w:rsidRPr="002A617F">
              <w:rPr>
                <w:noProof/>
              </w:rPr>
              <w:t xml:space="preserve">dry </w:t>
            </w:r>
            <w:r w:rsidR="001F2A5D" w:rsidRPr="002A617F">
              <w:rPr>
                <w:noProof/>
              </w:rPr>
              <w:t>bean</w:t>
            </w:r>
            <w:r w:rsidR="00930B41" w:rsidRPr="002A617F">
              <w:rPr>
                <w:noProof/>
              </w:rPr>
              <w:t xml:space="preserve"> grain</w:t>
            </w:r>
          </w:p>
        </w:tc>
        <w:tc>
          <w:tcPr>
            <w:tcW w:w="3104" w:type="dxa"/>
          </w:tcPr>
          <w:p w14:paraId="7F717145" w14:textId="0B41BCA9" w:rsidR="002A66FC" w:rsidRPr="002A617F" w:rsidRDefault="001F2A5D" w:rsidP="006728A0">
            <w:pPr>
              <w:pStyle w:val="NoSpacing"/>
              <w:rPr>
                <w:noProof/>
              </w:rPr>
            </w:pPr>
            <w:r w:rsidRPr="002A617F">
              <w:rPr>
                <w:noProof/>
              </w:rPr>
              <w:t>Maize–bean f</w:t>
            </w:r>
            <w:r w:rsidR="002A66FC" w:rsidRPr="002A617F">
              <w:rPr>
                <w:noProof/>
              </w:rPr>
              <w:t>lour</w:t>
            </w:r>
          </w:p>
        </w:tc>
        <w:tc>
          <w:tcPr>
            <w:tcW w:w="2770" w:type="dxa"/>
          </w:tcPr>
          <w:p w14:paraId="3E1370A2" w14:textId="7268FD80" w:rsidR="002A66FC" w:rsidRPr="002A617F" w:rsidRDefault="004E6BC3" w:rsidP="006728A0">
            <w:pPr>
              <w:pStyle w:val="NoSpacing"/>
              <w:rPr>
                <w:noProof/>
              </w:rPr>
            </w:pPr>
            <w:r w:rsidRPr="002A617F">
              <w:rPr>
                <w:noProof/>
              </w:rPr>
              <w:t>Bean bites</w:t>
            </w:r>
          </w:p>
        </w:tc>
      </w:tr>
    </w:tbl>
    <w:p w14:paraId="63DACB2E" w14:textId="12183367" w:rsidR="004E6BC3" w:rsidRPr="002A617F" w:rsidRDefault="004E6BC3" w:rsidP="006728A0">
      <w:pPr>
        <w:pStyle w:val="NoSpacing"/>
      </w:pPr>
    </w:p>
    <w:p w14:paraId="45789F07" w14:textId="77777777" w:rsidR="004E6BC3" w:rsidRPr="002A617F" w:rsidRDefault="004E6BC3" w:rsidP="006728A0">
      <w:pPr>
        <w:pStyle w:val="NoSpacing"/>
      </w:pP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9535"/>
        <w:gridCol w:w="270"/>
      </w:tblGrid>
      <w:tr w:rsidR="004E6BC3" w:rsidRPr="002A617F" w14:paraId="5BF5B076" w14:textId="77777777" w:rsidTr="004E6BC3">
        <w:tc>
          <w:tcPr>
            <w:tcW w:w="9805" w:type="dxa"/>
            <w:gridSpan w:val="2"/>
          </w:tcPr>
          <w:p w14:paraId="6C538A83" w14:textId="71818A16" w:rsidR="004E6BC3" w:rsidRPr="002A617F" w:rsidRDefault="004E6BC3" w:rsidP="006728A0">
            <w:pPr>
              <w:pStyle w:val="NoSpacing"/>
            </w:pPr>
            <w:r w:rsidRPr="002A617F">
              <w:rPr>
                <w:noProof/>
              </w:rPr>
              <w:drawing>
                <wp:inline distT="0" distB="0" distL="0" distR="0" wp14:anchorId="3F3CC92C" wp14:editId="6E4894CE">
                  <wp:extent cx="4097020" cy="1633855"/>
                  <wp:effectExtent l="0" t="0" r="0" b="444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7020" cy="1633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6BC3" w:rsidRPr="002A617F" w14:paraId="1D772359" w14:textId="77777777" w:rsidTr="004E6BC3">
        <w:trPr>
          <w:gridAfter w:val="1"/>
          <w:wAfter w:w="270" w:type="dxa"/>
        </w:trPr>
        <w:tc>
          <w:tcPr>
            <w:tcW w:w="9535" w:type="dxa"/>
          </w:tcPr>
          <w:p w14:paraId="61FC0C77" w14:textId="5B9B8D24" w:rsidR="004E6BC3" w:rsidRPr="002A617F" w:rsidRDefault="004E6BC3" w:rsidP="006728A0">
            <w:pPr>
              <w:pStyle w:val="NoSpacing"/>
            </w:pPr>
            <w:r w:rsidRPr="002A617F">
              <w:t>Maize-bean planting arrangement</w:t>
            </w:r>
          </w:p>
        </w:tc>
      </w:tr>
    </w:tbl>
    <w:p w14:paraId="4C86EC36" w14:textId="6F20A822" w:rsidR="00E34070" w:rsidRPr="002A617F" w:rsidRDefault="00E34070" w:rsidP="006728A0">
      <w:pPr>
        <w:pStyle w:val="NoSpacing"/>
      </w:pPr>
    </w:p>
    <w:p w14:paraId="52DF1C5B" w14:textId="30E062CC" w:rsidR="00E34070" w:rsidRPr="002A617F" w:rsidRDefault="00D16009" w:rsidP="006728A0">
      <w:pPr>
        <w:pStyle w:val="NoSpacing"/>
        <w:rPr>
          <w:color w:val="FF0000"/>
        </w:rPr>
      </w:pPr>
      <w:r w:rsidRPr="002A617F">
        <w:rPr>
          <w:color w:val="FF0000"/>
        </w:rPr>
        <w:t xml:space="preserve">Artwork: Use ‘maize-bean planting arrangement’ as the basis for drawing </w:t>
      </w:r>
      <w:r w:rsidR="001E6D2E" w:rsidRPr="002A617F">
        <w:rPr>
          <w:color w:val="FF0000"/>
        </w:rPr>
        <w:t>similar to that in ‘Doubled-up legumes technology</w:t>
      </w:r>
      <w:r w:rsidR="00A02B75" w:rsidRPr="002A617F">
        <w:rPr>
          <w:color w:val="FF0000"/>
        </w:rPr>
        <w:t>.’</w:t>
      </w:r>
    </w:p>
    <w:p w14:paraId="129BA85D" w14:textId="56D66505" w:rsidR="00E34070" w:rsidRPr="002A617F" w:rsidRDefault="00E34070" w:rsidP="006728A0">
      <w:pPr>
        <w:pStyle w:val="NoSpacing"/>
      </w:pPr>
    </w:p>
    <w:p w14:paraId="4C58FEBC" w14:textId="77777777" w:rsidR="00E34070" w:rsidRPr="002A617F" w:rsidRDefault="00E34070" w:rsidP="006728A0">
      <w:pPr>
        <w:pStyle w:val="NoSpacing"/>
      </w:pPr>
    </w:p>
    <w:sectPr w:rsidR="00E34070" w:rsidRPr="002A617F" w:rsidSect="009C61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9D46E7" w14:textId="77777777" w:rsidR="004F0091" w:rsidRDefault="004F0091" w:rsidP="00AA6D06">
      <w:pPr>
        <w:spacing w:after="0" w:line="240" w:lineRule="auto"/>
      </w:pPr>
      <w:r>
        <w:separator/>
      </w:r>
    </w:p>
  </w:endnote>
  <w:endnote w:type="continuationSeparator" w:id="0">
    <w:p w14:paraId="4F7846EC" w14:textId="77777777" w:rsidR="004F0091" w:rsidRDefault="004F0091" w:rsidP="00AA6D06">
      <w:pPr>
        <w:spacing w:after="0" w:line="240" w:lineRule="auto"/>
      </w:pPr>
      <w:r>
        <w:continuationSeparator/>
      </w:r>
    </w:p>
  </w:endnote>
  <w:endnote w:type="continuationNotice" w:id="1">
    <w:p w14:paraId="0FEABEB2" w14:textId="77777777" w:rsidR="004F0091" w:rsidRDefault="004F00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5002EFF" w:usb1="C000E47F" w:usb2="00000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89360" w14:textId="77777777" w:rsidR="002B0832" w:rsidRDefault="002B08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16806536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7BF10B" w14:textId="5CAC6579" w:rsidR="00074363" w:rsidRPr="002F4F34" w:rsidRDefault="00074363">
        <w:pPr>
          <w:pStyle w:val="Footer"/>
          <w:jc w:val="center"/>
          <w:rPr>
            <w:sz w:val="18"/>
            <w:szCs w:val="18"/>
          </w:rPr>
        </w:pPr>
        <w:r w:rsidRPr="002F4F34">
          <w:rPr>
            <w:sz w:val="18"/>
            <w:szCs w:val="18"/>
          </w:rPr>
          <w:fldChar w:fldCharType="begin"/>
        </w:r>
        <w:r w:rsidRPr="002F4F34">
          <w:rPr>
            <w:sz w:val="18"/>
            <w:szCs w:val="18"/>
          </w:rPr>
          <w:instrText xml:space="preserve"> PAGE   \* MERGEFORMAT </w:instrText>
        </w:r>
        <w:r w:rsidRPr="002F4F34">
          <w:rPr>
            <w:sz w:val="18"/>
            <w:szCs w:val="18"/>
          </w:rPr>
          <w:fldChar w:fldCharType="separate"/>
        </w:r>
        <w:r w:rsidR="00287373">
          <w:rPr>
            <w:noProof/>
            <w:sz w:val="18"/>
            <w:szCs w:val="18"/>
          </w:rPr>
          <w:t>4</w:t>
        </w:r>
        <w:r w:rsidRPr="002F4F34">
          <w:rPr>
            <w:noProof/>
            <w:sz w:val="18"/>
            <w:szCs w:val="18"/>
          </w:rPr>
          <w:fldChar w:fldCharType="end"/>
        </w:r>
      </w:p>
    </w:sdtContent>
  </w:sdt>
  <w:p w14:paraId="6ADB0E8E" w14:textId="77777777" w:rsidR="00074363" w:rsidRPr="002F4F34" w:rsidRDefault="00074363" w:rsidP="00074363">
    <w:pPr>
      <w:pStyle w:val="Foo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4426A" w14:textId="77777777" w:rsidR="002B0832" w:rsidRDefault="002B08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2A7F8A" w14:textId="77777777" w:rsidR="004F0091" w:rsidRDefault="004F0091" w:rsidP="00AA6D06">
      <w:pPr>
        <w:spacing w:after="0" w:line="240" w:lineRule="auto"/>
      </w:pPr>
      <w:r>
        <w:separator/>
      </w:r>
    </w:p>
  </w:footnote>
  <w:footnote w:type="continuationSeparator" w:id="0">
    <w:p w14:paraId="4DCDD1C5" w14:textId="77777777" w:rsidR="004F0091" w:rsidRDefault="004F0091" w:rsidP="00AA6D06">
      <w:pPr>
        <w:spacing w:after="0" w:line="240" w:lineRule="auto"/>
      </w:pPr>
      <w:r>
        <w:continuationSeparator/>
      </w:r>
    </w:p>
  </w:footnote>
  <w:footnote w:type="continuationNotice" w:id="1">
    <w:p w14:paraId="3E21D0B4" w14:textId="77777777" w:rsidR="004F0091" w:rsidRDefault="004F00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53511" w14:textId="424E896D" w:rsidR="002B0832" w:rsidRDefault="004F0091">
    <w:pPr>
      <w:pStyle w:val="Header"/>
    </w:pPr>
    <w:r>
      <w:rPr>
        <w:noProof/>
      </w:rPr>
      <w:pict w14:anchorId="59FAF5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76939" o:spid="_x0000_s2051" type="#_x0000_t136" alt="" style="position:absolute;margin-left:0;margin-top:0;width:515.3pt;height:171.7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black [3213]" stroked="f">
          <v:textpath style="font-family:&quot;Calibri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F0B6D3" w14:textId="4DD7F7E3" w:rsidR="00E210CE" w:rsidRDefault="004F0091">
    <w:pPr>
      <w:pStyle w:val="Header"/>
    </w:pPr>
    <w:r>
      <w:rPr>
        <w:noProof/>
      </w:rPr>
      <w:pict w14:anchorId="714D93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76940" o:spid="_x0000_s2050" type="#_x0000_t136" alt="" style="position:absolute;margin-left:0;margin-top:0;width:515.3pt;height:171.7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black [3213]" stroked="f">
          <v:textpath style="font-family:&quot;Calibri&quot;;font-size:1pt" string="DRAF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134C8" w14:textId="5B62A7B1" w:rsidR="002B0832" w:rsidRDefault="004F0091">
    <w:pPr>
      <w:pStyle w:val="Header"/>
    </w:pPr>
    <w:r>
      <w:rPr>
        <w:noProof/>
      </w:rPr>
      <w:pict w14:anchorId="72C828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76938" o:spid="_x0000_s2049" type="#_x0000_t136" alt="" style="position:absolute;margin-left:0;margin-top:0;width:515.3pt;height:171.7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black [3213]" stroked="f">
          <v:textpath style="font-family:&quot;Calibri&quot;;font-size:1pt" string="DRAF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61ED9"/>
    <w:multiLevelType w:val="hybridMultilevel"/>
    <w:tmpl w:val="64A21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0778B"/>
    <w:multiLevelType w:val="hybridMultilevel"/>
    <w:tmpl w:val="E54885AA"/>
    <w:lvl w:ilvl="0" w:tplc="4C885810">
      <w:numFmt w:val="bullet"/>
      <w:lvlText w:val="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41CC5"/>
    <w:multiLevelType w:val="hybridMultilevel"/>
    <w:tmpl w:val="894CA8BC"/>
    <w:lvl w:ilvl="0" w:tplc="5AAA9FCA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629E2"/>
    <w:multiLevelType w:val="hybridMultilevel"/>
    <w:tmpl w:val="19EA8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11E3A"/>
    <w:multiLevelType w:val="hybridMultilevel"/>
    <w:tmpl w:val="3B4A04C6"/>
    <w:lvl w:ilvl="0" w:tplc="92CAB910">
      <w:start w:val="6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26D6D"/>
    <w:multiLevelType w:val="multilevel"/>
    <w:tmpl w:val="6B004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C65216"/>
    <w:multiLevelType w:val="hybridMultilevel"/>
    <w:tmpl w:val="D52C9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82796B"/>
    <w:multiLevelType w:val="hybridMultilevel"/>
    <w:tmpl w:val="B0D42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B35B1"/>
    <w:multiLevelType w:val="hybridMultilevel"/>
    <w:tmpl w:val="2BE0B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45955"/>
    <w:multiLevelType w:val="hybridMultilevel"/>
    <w:tmpl w:val="CA3029B6"/>
    <w:lvl w:ilvl="0" w:tplc="60C493A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1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261"/>
    <w:rsid w:val="00001F93"/>
    <w:rsid w:val="00006FA6"/>
    <w:rsid w:val="00022A8B"/>
    <w:rsid w:val="00025135"/>
    <w:rsid w:val="0003031C"/>
    <w:rsid w:val="00035903"/>
    <w:rsid w:val="00041AAF"/>
    <w:rsid w:val="0004388F"/>
    <w:rsid w:val="00047921"/>
    <w:rsid w:val="00052CCD"/>
    <w:rsid w:val="000539E2"/>
    <w:rsid w:val="0006476D"/>
    <w:rsid w:val="00067EF9"/>
    <w:rsid w:val="00070F62"/>
    <w:rsid w:val="000724EF"/>
    <w:rsid w:val="00074363"/>
    <w:rsid w:val="00084096"/>
    <w:rsid w:val="00086260"/>
    <w:rsid w:val="00094BDF"/>
    <w:rsid w:val="00097B36"/>
    <w:rsid w:val="000A182A"/>
    <w:rsid w:val="000A1BC2"/>
    <w:rsid w:val="000A21B2"/>
    <w:rsid w:val="000A5832"/>
    <w:rsid w:val="000C0052"/>
    <w:rsid w:val="000C149A"/>
    <w:rsid w:val="000C4C9C"/>
    <w:rsid w:val="000C64E6"/>
    <w:rsid w:val="000D4A08"/>
    <w:rsid w:val="000D5403"/>
    <w:rsid w:val="000E52A2"/>
    <w:rsid w:val="000F15A7"/>
    <w:rsid w:val="00103733"/>
    <w:rsid w:val="00122B9F"/>
    <w:rsid w:val="001256C8"/>
    <w:rsid w:val="00134684"/>
    <w:rsid w:val="0014138F"/>
    <w:rsid w:val="00142EA3"/>
    <w:rsid w:val="00147A43"/>
    <w:rsid w:val="0015348E"/>
    <w:rsid w:val="00161E08"/>
    <w:rsid w:val="0016235A"/>
    <w:rsid w:val="00162A4A"/>
    <w:rsid w:val="00167FCB"/>
    <w:rsid w:val="001729E1"/>
    <w:rsid w:val="00174A6D"/>
    <w:rsid w:val="00176E22"/>
    <w:rsid w:val="00180C70"/>
    <w:rsid w:val="00180D5D"/>
    <w:rsid w:val="00185D06"/>
    <w:rsid w:val="00186303"/>
    <w:rsid w:val="001956C5"/>
    <w:rsid w:val="001B654F"/>
    <w:rsid w:val="001B6BBA"/>
    <w:rsid w:val="001C6689"/>
    <w:rsid w:val="001E0B4E"/>
    <w:rsid w:val="001E6D2E"/>
    <w:rsid w:val="001F0131"/>
    <w:rsid w:val="001F21B3"/>
    <w:rsid w:val="001F2A5D"/>
    <w:rsid w:val="00211741"/>
    <w:rsid w:val="00221AEA"/>
    <w:rsid w:val="00230C5D"/>
    <w:rsid w:val="00231B3E"/>
    <w:rsid w:val="002441BA"/>
    <w:rsid w:val="00247170"/>
    <w:rsid w:val="00257317"/>
    <w:rsid w:val="00281A00"/>
    <w:rsid w:val="00287373"/>
    <w:rsid w:val="00293842"/>
    <w:rsid w:val="002A617F"/>
    <w:rsid w:val="002A66FC"/>
    <w:rsid w:val="002B0832"/>
    <w:rsid w:val="002B2719"/>
    <w:rsid w:val="002B726E"/>
    <w:rsid w:val="002C06A7"/>
    <w:rsid w:val="002C36A8"/>
    <w:rsid w:val="002C6229"/>
    <w:rsid w:val="002C7948"/>
    <w:rsid w:val="002D1D0D"/>
    <w:rsid w:val="002D22C9"/>
    <w:rsid w:val="002F0003"/>
    <w:rsid w:val="002F4090"/>
    <w:rsid w:val="002F4F34"/>
    <w:rsid w:val="002F55D9"/>
    <w:rsid w:val="002F7FE8"/>
    <w:rsid w:val="00300182"/>
    <w:rsid w:val="00302F20"/>
    <w:rsid w:val="0031190E"/>
    <w:rsid w:val="00314C7D"/>
    <w:rsid w:val="003178C8"/>
    <w:rsid w:val="00320803"/>
    <w:rsid w:val="00322E34"/>
    <w:rsid w:val="003329EE"/>
    <w:rsid w:val="0034518A"/>
    <w:rsid w:val="0034553F"/>
    <w:rsid w:val="0034566D"/>
    <w:rsid w:val="00347329"/>
    <w:rsid w:val="00347BFE"/>
    <w:rsid w:val="003603D4"/>
    <w:rsid w:val="00360B33"/>
    <w:rsid w:val="003614B7"/>
    <w:rsid w:val="00362B0E"/>
    <w:rsid w:val="00363ADE"/>
    <w:rsid w:val="00365061"/>
    <w:rsid w:val="0036662A"/>
    <w:rsid w:val="00386806"/>
    <w:rsid w:val="00396E8F"/>
    <w:rsid w:val="0039779A"/>
    <w:rsid w:val="003A25EE"/>
    <w:rsid w:val="003B092D"/>
    <w:rsid w:val="003B2261"/>
    <w:rsid w:val="003C32D6"/>
    <w:rsid w:val="003C4310"/>
    <w:rsid w:val="003C6CA3"/>
    <w:rsid w:val="003C7E4F"/>
    <w:rsid w:val="003D6DEA"/>
    <w:rsid w:val="003E3C6E"/>
    <w:rsid w:val="003E6911"/>
    <w:rsid w:val="003F3E54"/>
    <w:rsid w:val="003F40C8"/>
    <w:rsid w:val="003F5C80"/>
    <w:rsid w:val="003F5ED6"/>
    <w:rsid w:val="00402ACE"/>
    <w:rsid w:val="00403ABD"/>
    <w:rsid w:val="00403C58"/>
    <w:rsid w:val="004146F5"/>
    <w:rsid w:val="004147CE"/>
    <w:rsid w:val="00416985"/>
    <w:rsid w:val="004259BD"/>
    <w:rsid w:val="00434D0E"/>
    <w:rsid w:val="0045427A"/>
    <w:rsid w:val="004732EF"/>
    <w:rsid w:val="00494068"/>
    <w:rsid w:val="004948B2"/>
    <w:rsid w:val="004A7261"/>
    <w:rsid w:val="004B0986"/>
    <w:rsid w:val="004B7F6B"/>
    <w:rsid w:val="004E2D95"/>
    <w:rsid w:val="004E6BC3"/>
    <w:rsid w:val="004F0091"/>
    <w:rsid w:val="004F662D"/>
    <w:rsid w:val="00500796"/>
    <w:rsid w:val="00504DE6"/>
    <w:rsid w:val="0050666E"/>
    <w:rsid w:val="005076A7"/>
    <w:rsid w:val="0053434E"/>
    <w:rsid w:val="00544891"/>
    <w:rsid w:val="00544BF2"/>
    <w:rsid w:val="00552070"/>
    <w:rsid w:val="00572A75"/>
    <w:rsid w:val="00574274"/>
    <w:rsid w:val="00581C1D"/>
    <w:rsid w:val="005830FD"/>
    <w:rsid w:val="005A11CF"/>
    <w:rsid w:val="005A670A"/>
    <w:rsid w:val="005C5959"/>
    <w:rsid w:val="005C7CC6"/>
    <w:rsid w:val="005D23CD"/>
    <w:rsid w:val="005D3B3D"/>
    <w:rsid w:val="005D4154"/>
    <w:rsid w:val="005E341F"/>
    <w:rsid w:val="005E478B"/>
    <w:rsid w:val="005E514A"/>
    <w:rsid w:val="005F30D5"/>
    <w:rsid w:val="005F3EF6"/>
    <w:rsid w:val="00605CC9"/>
    <w:rsid w:val="006062BD"/>
    <w:rsid w:val="00606617"/>
    <w:rsid w:val="006154BA"/>
    <w:rsid w:val="006155E1"/>
    <w:rsid w:val="00623CC0"/>
    <w:rsid w:val="00633FC9"/>
    <w:rsid w:val="00642B7A"/>
    <w:rsid w:val="00652C7E"/>
    <w:rsid w:val="00653C20"/>
    <w:rsid w:val="00654034"/>
    <w:rsid w:val="00654558"/>
    <w:rsid w:val="006551D0"/>
    <w:rsid w:val="0067139F"/>
    <w:rsid w:val="006720F0"/>
    <w:rsid w:val="006728A0"/>
    <w:rsid w:val="00673423"/>
    <w:rsid w:val="0068498C"/>
    <w:rsid w:val="006914AB"/>
    <w:rsid w:val="006926A0"/>
    <w:rsid w:val="006962F8"/>
    <w:rsid w:val="006A0B95"/>
    <w:rsid w:val="006A359C"/>
    <w:rsid w:val="006B1741"/>
    <w:rsid w:val="006B3222"/>
    <w:rsid w:val="006B5230"/>
    <w:rsid w:val="006D7EEA"/>
    <w:rsid w:val="006E63F8"/>
    <w:rsid w:val="007026AC"/>
    <w:rsid w:val="00710E46"/>
    <w:rsid w:val="007122A9"/>
    <w:rsid w:val="00714F45"/>
    <w:rsid w:val="00715D02"/>
    <w:rsid w:val="00716A75"/>
    <w:rsid w:val="00717458"/>
    <w:rsid w:val="007275D5"/>
    <w:rsid w:val="00732C7C"/>
    <w:rsid w:val="0073622A"/>
    <w:rsid w:val="00736F4A"/>
    <w:rsid w:val="00751101"/>
    <w:rsid w:val="007619E5"/>
    <w:rsid w:val="007628B0"/>
    <w:rsid w:val="007634CD"/>
    <w:rsid w:val="007740CE"/>
    <w:rsid w:val="007B221D"/>
    <w:rsid w:val="007C2C74"/>
    <w:rsid w:val="007D1CE0"/>
    <w:rsid w:val="007D7347"/>
    <w:rsid w:val="007E3EF6"/>
    <w:rsid w:val="007F1361"/>
    <w:rsid w:val="007F1A80"/>
    <w:rsid w:val="007F232A"/>
    <w:rsid w:val="007F73E6"/>
    <w:rsid w:val="00800609"/>
    <w:rsid w:val="00814648"/>
    <w:rsid w:val="00816A09"/>
    <w:rsid w:val="00830DB6"/>
    <w:rsid w:val="00847559"/>
    <w:rsid w:val="00851756"/>
    <w:rsid w:val="0085758F"/>
    <w:rsid w:val="008624D6"/>
    <w:rsid w:val="00884E0B"/>
    <w:rsid w:val="00890811"/>
    <w:rsid w:val="00894D63"/>
    <w:rsid w:val="008A0534"/>
    <w:rsid w:val="008A1313"/>
    <w:rsid w:val="008B2C75"/>
    <w:rsid w:val="008C624C"/>
    <w:rsid w:val="008C7BED"/>
    <w:rsid w:val="008E498B"/>
    <w:rsid w:val="008E58E9"/>
    <w:rsid w:val="008E729D"/>
    <w:rsid w:val="008F407A"/>
    <w:rsid w:val="00911042"/>
    <w:rsid w:val="009141C9"/>
    <w:rsid w:val="009302AF"/>
    <w:rsid w:val="00930857"/>
    <w:rsid w:val="00930B41"/>
    <w:rsid w:val="00932ABA"/>
    <w:rsid w:val="009365AD"/>
    <w:rsid w:val="00936B89"/>
    <w:rsid w:val="0095778F"/>
    <w:rsid w:val="00961E51"/>
    <w:rsid w:val="0096322F"/>
    <w:rsid w:val="00973498"/>
    <w:rsid w:val="009822E5"/>
    <w:rsid w:val="00984CEC"/>
    <w:rsid w:val="00992B6E"/>
    <w:rsid w:val="009A2A11"/>
    <w:rsid w:val="009A7AF2"/>
    <w:rsid w:val="009B1103"/>
    <w:rsid w:val="009B16E8"/>
    <w:rsid w:val="009C0822"/>
    <w:rsid w:val="009C4E62"/>
    <w:rsid w:val="009C616A"/>
    <w:rsid w:val="009F553C"/>
    <w:rsid w:val="009F7BEF"/>
    <w:rsid w:val="00A02B75"/>
    <w:rsid w:val="00A07C75"/>
    <w:rsid w:val="00A147D9"/>
    <w:rsid w:val="00A2548D"/>
    <w:rsid w:val="00A3368D"/>
    <w:rsid w:val="00A36B4B"/>
    <w:rsid w:val="00A41EAB"/>
    <w:rsid w:val="00A4566A"/>
    <w:rsid w:val="00A568ED"/>
    <w:rsid w:val="00A65BEE"/>
    <w:rsid w:val="00A77C24"/>
    <w:rsid w:val="00A93507"/>
    <w:rsid w:val="00A95D00"/>
    <w:rsid w:val="00AA5383"/>
    <w:rsid w:val="00AA6D06"/>
    <w:rsid w:val="00AB094E"/>
    <w:rsid w:val="00AC081B"/>
    <w:rsid w:val="00AC2482"/>
    <w:rsid w:val="00AC73EC"/>
    <w:rsid w:val="00AD010F"/>
    <w:rsid w:val="00AD42BF"/>
    <w:rsid w:val="00AE3203"/>
    <w:rsid w:val="00AE342A"/>
    <w:rsid w:val="00AE5290"/>
    <w:rsid w:val="00AF27F7"/>
    <w:rsid w:val="00B01C9D"/>
    <w:rsid w:val="00B24EFB"/>
    <w:rsid w:val="00B31EC3"/>
    <w:rsid w:val="00B3409D"/>
    <w:rsid w:val="00B353DA"/>
    <w:rsid w:val="00B372A2"/>
    <w:rsid w:val="00B42DD8"/>
    <w:rsid w:val="00B5292A"/>
    <w:rsid w:val="00B5722A"/>
    <w:rsid w:val="00B5768B"/>
    <w:rsid w:val="00B61FB5"/>
    <w:rsid w:val="00B64900"/>
    <w:rsid w:val="00B66CF0"/>
    <w:rsid w:val="00B86432"/>
    <w:rsid w:val="00B86548"/>
    <w:rsid w:val="00B93746"/>
    <w:rsid w:val="00B95D51"/>
    <w:rsid w:val="00BA7A78"/>
    <w:rsid w:val="00BB0C0C"/>
    <w:rsid w:val="00BB174A"/>
    <w:rsid w:val="00BB2C95"/>
    <w:rsid w:val="00BB4F05"/>
    <w:rsid w:val="00BB4FF7"/>
    <w:rsid w:val="00BC0271"/>
    <w:rsid w:val="00BD0764"/>
    <w:rsid w:val="00BD5F7B"/>
    <w:rsid w:val="00BE07D3"/>
    <w:rsid w:val="00BF1D80"/>
    <w:rsid w:val="00BF3AFB"/>
    <w:rsid w:val="00BF7FB0"/>
    <w:rsid w:val="00C0661C"/>
    <w:rsid w:val="00C10386"/>
    <w:rsid w:val="00C2652A"/>
    <w:rsid w:val="00C3187E"/>
    <w:rsid w:val="00C34D94"/>
    <w:rsid w:val="00C414D8"/>
    <w:rsid w:val="00C671DA"/>
    <w:rsid w:val="00C82716"/>
    <w:rsid w:val="00C82D1A"/>
    <w:rsid w:val="00C8546E"/>
    <w:rsid w:val="00C91265"/>
    <w:rsid w:val="00C95DD5"/>
    <w:rsid w:val="00CA6742"/>
    <w:rsid w:val="00CB14A2"/>
    <w:rsid w:val="00CB6157"/>
    <w:rsid w:val="00CC1A06"/>
    <w:rsid w:val="00CD10F6"/>
    <w:rsid w:val="00CD2359"/>
    <w:rsid w:val="00CD581E"/>
    <w:rsid w:val="00CE066A"/>
    <w:rsid w:val="00CE2E32"/>
    <w:rsid w:val="00D16009"/>
    <w:rsid w:val="00D16278"/>
    <w:rsid w:val="00D3543F"/>
    <w:rsid w:val="00D42B6F"/>
    <w:rsid w:val="00D5132A"/>
    <w:rsid w:val="00D52983"/>
    <w:rsid w:val="00D565CF"/>
    <w:rsid w:val="00D655E6"/>
    <w:rsid w:val="00D80A70"/>
    <w:rsid w:val="00D80CF6"/>
    <w:rsid w:val="00D81914"/>
    <w:rsid w:val="00D84D28"/>
    <w:rsid w:val="00DA582B"/>
    <w:rsid w:val="00DA7D3A"/>
    <w:rsid w:val="00DC108E"/>
    <w:rsid w:val="00DD15EC"/>
    <w:rsid w:val="00DD3200"/>
    <w:rsid w:val="00DE4117"/>
    <w:rsid w:val="00DE7844"/>
    <w:rsid w:val="00DF3BC7"/>
    <w:rsid w:val="00DF3F3C"/>
    <w:rsid w:val="00DF621D"/>
    <w:rsid w:val="00E15F1C"/>
    <w:rsid w:val="00E210CE"/>
    <w:rsid w:val="00E23658"/>
    <w:rsid w:val="00E25EDC"/>
    <w:rsid w:val="00E26D28"/>
    <w:rsid w:val="00E34070"/>
    <w:rsid w:val="00E37E42"/>
    <w:rsid w:val="00E40B87"/>
    <w:rsid w:val="00E4151F"/>
    <w:rsid w:val="00E43BA9"/>
    <w:rsid w:val="00E51CEA"/>
    <w:rsid w:val="00E542FE"/>
    <w:rsid w:val="00E562C3"/>
    <w:rsid w:val="00E565C4"/>
    <w:rsid w:val="00E64AFF"/>
    <w:rsid w:val="00E70E16"/>
    <w:rsid w:val="00E72F0A"/>
    <w:rsid w:val="00E77545"/>
    <w:rsid w:val="00E829B1"/>
    <w:rsid w:val="00E94CFE"/>
    <w:rsid w:val="00E97D5C"/>
    <w:rsid w:val="00EA0697"/>
    <w:rsid w:val="00EA1767"/>
    <w:rsid w:val="00EC3090"/>
    <w:rsid w:val="00EC356E"/>
    <w:rsid w:val="00ED059E"/>
    <w:rsid w:val="00ED3F2B"/>
    <w:rsid w:val="00EE0EA5"/>
    <w:rsid w:val="00EF2ED4"/>
    <w:rsid w:val="00EF3BA7"/>
    <w:rsid w:val="00F010BF"/>
    <w:rsid w:val="00F06BF2"/>
    <w:rsid w:val="00F14124"/>
    <w:rsid w:val="00F172D3"/>
    <w:rsid w:val="00F204C9"/>
    <w:rsid w:val="00F20694"/>
    <w:rsid w:val="00F20FC2"/>
    <w:rsid w:val="00F2335D"/>
    <w:rsid w:val="00F23C4B"/>
    <w:rsid w:val="00F2443D"/>
    <w:rsid w:val="00F331B4"/>
    <w:rsid w:val="00F54621"/>
    <w:rsid w:val="00F66685"/>
    <w:rsid w:val="00F7454F"/>
    <w:rsid w:val="00F77C4A"/>
    <w:rsid w:val="00F92F21"/>
    <w:rsid w:val="00FA256A"/>
    <w:rsid w:val="00FB1EC0"/>
    <w:rsid w:val="00FB7768"/>
    <w:rsid w:val="00FC0CA9"/>
    <w:rsid w:val="00FE1336"/>
    <w:rsid w:val="00FE13D3"/>
    <w:rsid w:val="00FF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BD086A9"/>
  <w15:chartTrackingRefBased/>
  <w15:docId w15:val="{36E50421-3C30-504B-8D85-3898628A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6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4A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34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5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82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A58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8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8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8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82B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574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716A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6A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16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4A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A6D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D06"/>
  </w:style>
  <w:style w:type="paragraph" w:styleId="Footer">
    <w:name w:val="footer"/>
    <w:basedOn w:val="Normal"/>
    <w:link w:val="FooterChar"/>
    <w:uiPriority w:val="99"/>
    <w:unhideWhenUsed/>
    <w:rsid w:val="00AA6D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D06"/>
  </w:style>
  <w:style w:type="paragraph" w:styleId="Revision">
    <w:name w:val="Revision"/>
    <w:hidden/>
    <w:uiPriority w:val="99"/>
    <w:semiHidden/>
    <w:rsid w:val="006B3222"/>
    <w:pPr>
      <w:spacing w:after="0" w:line="240" w:lineRule="auto"/>
    </w:pPr>
  </w:style>
  <w:style w:type="paragraph" w:styleId="NoSpacing">
    <w:name w:val="No Spacing"/>
    <w:uiPriority w:val="1"/>
    <w:qFormat/>
    <w:rsid w:val="005830FD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E7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30DB6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C794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8630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5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51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lic.kr/p/FUmxrX" TargetMode="Externa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0682-4625-BF73-1D95211DE09A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0682-4625-BF73-1D95211DE09A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0682-4625-BF73-1D95211DE09A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0682-4625-BF73-1D95211DE09A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0682-4625-BF73-1D95211DE09A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0682-4625-BF73-1D95211DE09A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Sheet1!$B$3:$B$5</c:f>
              <c:strCache>
                <c:ptCount val="3"/>
                <c:pt idx="0">
                  <c:v>carbohydrate</c:v>
                </c:pt>
                <c:pt idx="1">
                  <c:v>protein</c:v>
                </c:pt>
                <c:pt idx="2">
                  <c:v> dietary fibre</c:v>
                </c:pt>
              </c:strCache>
            </c:strRef>
          </c:cat>
          <c:val>
            <c:numRef>
              <c:f>Sheet1!$C$3:$C$5</c:f>
              <c:numCache>
                <c:formatCode>0%</c:formatCode>
                <c:ptCount val="3"/>
                <c:pt idx="0">
                  <c:v>0.45</c:v>
                </c:pt>
                <c:pt idx="1">
                  <c:v>0.27</c:v>
                </c:pt>
                <c:pt idx="2">
                  <c:v>0.28000000000000003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0682-4625-BF73-1D95211DE09A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C20B29A-5655-D44E-9421-684C084A5CDA}">
  <we:reference id="wa200001011" version="1.2.0.0" store="en-US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2E307DE-2F6F-0B4A-8E34-C7C7F1F62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1593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Odhong', IITA</dc:creator>
  <cp:keywords/>
  <dc:description/>
  <cp:lastModifiedBy>Odhong, Jonathan (IITA)</cp:lastModifiedBy>
  <cp:revision>71</cp:revision>
  <cp:lastPrinted>2020-03-04T09:23:00Z</cp:lastPrinted>
  <dcterms:created xsi:type="dcterms:W3CDTF">2021-02-12T07:48:00Z</dcterms:created>
  <dcterms:modified xsi:type="dcterms:W3CDTF">2021-02-26T14:24:00Z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documentId_2922</vt:lpwstr>
  </property>
  <property fmtid="{D5CDD505-2E9C-101B-9397-08002B2CF9AE}" pid="3" name="grammarly_documentContext">
    <vt:lpwstr>{"goals":[],"domain":"general","emotions":[],"dialect":"american"}</vt:lpwstr>
  </property>
</Properties>
</file>